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861" w:rsidRDefault="00131861">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131861" w:rsidRDefault="00131861">
      <w:pPr>
        <w:pStyle w:val="newncpi"/>
        <w:ind w:firstLine="0"/>
        <w:jc w:val="center"/>
      </w:pPr>
      <w:r>
        <w:rPr>
          <w:rStyle w:val="datepr"/>
        </w:rPr>
        <w:t>2 декабря 2008 г.</w:t>
      </w:r>
      <w:r>
        <w:rPr>
          <w:rStyle w:val="number"/>
        </w:rPr>
        <w:t xml:space="preserve"> № 1849</w:t>
      </w:r>
    </w:p>
    <w:p w:rsidR="00131861" w:rsidRDefault="00131861">
      <w:pPr>
        <w:pStyle w:val="title"/>
      </w:pPr>
      <w:r>
        <w:t>Об утверждении Положения о порядке выдачи разрешения на распространение продукции иностранного средства массовой информации</w:t>
      </w:r>
    </w:p>
    <w:p w:rsidR="00131861" w:rsidRDefault="00131861">
      <w:pPr>
        <w:pStyle w:val="changei"/>
      </w:pPr>
      <w:r>
        <w:t>Изменения и дополнения:</w:t>
      </w:r>
    </w:p>
    <w:p w:rsidR="00131861" w:rsidRDefault="00131861">
      <w:pPr>
        <w:pStyle w:val="changeadd"/>
      </w:pPr>
      <w:r>
        <w:t>Постановление Совета Министров Республики Беларусь от 6 мая 2009 г. № 599 (Национальный реестр правовых актов Республики Беларусь, 2009 г., № 119, 5/29736) &lt;C20900599&gt;;</w:t>
      </w:r>
    </w:p>
    <w:p w:rsidR="00131861" w:rsidRDefault="00131861">
      <w:pPr>
        <w:pStyle w:val="changeadd"/>
      </w:pPr>
      <w:r>
        <w:t>Постановление Совета Министров Республики Беларусь от 27 января 2010 г. № 115 (Национальный реестр правовых актов Республики Беларусь, 2010 г., № 29, 5/31179) &lt;C21000115&gt;;</w:t>
      </w:r>
    </w:p>
    <w:p w:rsidR="00131861" w:rsidRDefault="00131861">
      <w:pPr>
        <w:pStyle w:val="changeadd"/>
      </w:pPr>
      <w:r>
        <w:t>Постановление Совета Министров Республики Беларусь от 18 октября 2012 г. № 947 (Национальный правовой Интернет-портал Республики Беларусь, 27.10.2012, 5/36384) &lt;C21200947&gt;;</w:t>
      </w:r>
    </w:p>
    <w:p w:rsidR="00131861" w:rsidRDefault="00131861">
      <w:pPr>
        <w:pStyle w:val="changeadd"/>
      </w:pPr>
      <w:r>
        <w:t>Постановление Совета Министров Республики Беларусь от 26 декабря 2013 г. № 1139 (Национальный правовой Интернет-портал Республики Беларусь, 01.01.2014, 5/38224) &lt;C21301139&gt;;</w:t>
      </w:r>
    </w:p>
    <w:p w:rsidR="00131861" w:rsidRDefault="00131861">
      <w:pPr>
        <w:pStyle w:val="changeadd"/>
      </w:pPr>
      <w:r>
        <w:t>Постановление Совета Министров Республики Беларусь от 19 июня 2015 г. № 518 (Национальный правовой Интернет-портал Республики Беларусь, 25.06.2015, 5/40690) &lt;C21500518&gt;;</w:t>
      </w:r>
    </w:p>
    <w:p w:rsidR="00131861" w:rsidRDefault="00131861">
      <w:pPr>
        <w:pStyle w:val="changeadd"/>
      </w:pPr>
      <w:r>
        <w:t>Постановление Совета Министров Республики Беларусь от 9 ноября 2018 г. № 805 (Национальный правовой Интернет-портал Республики Беларусь, 13.11.2018, 5/45790) &lt;C21800805&gt;;</w:t>
      </w:r>
    </w:p>
    <w:p w:rsidR="00131861" w:rsidRDefault="00131861">
      <w:pPr>
        <w:pStyle w:val="changeadd"/>
      </w:pPr>
      <w: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rsidR="00131861" w:rsidRDefault="00131861">
      <w:pPr>
        <w:pStyle w:val="newncpi"/>
      </w:pPr>
      <w:r>
        <w:t> </w:t>
      </w:r>
    </w:p>
    <w:p w:rsidR="00131861" w:rsidRDefault="00131861">
      <w:pPr>
        <w:pStyle w:val="preamble"/>
      </w:pPr>
      <w:r>
        <w:t>На основании части первой пункта 5 статьи 17 Закона Республики Беларусь от 17 июля 2008 г. № 427-З «О средствах массовой информации» Совет Министров Республики Беларусь ПОСТАНОВЛЯЕТ:</w:t>
      </w:r>
    </w:p>
    <w:p w:rsidR="00131861" w:rsidRDefault="00131861">
      <w:pPr>
        <w:pStyle w:val="point"/>
      </w:pPr>
      <w:r>
        <w:t>1. Утвердить Положение о порядке выдачи разрешения на распространение продукции иностранного средства массовой информации (прилагается).</w:t>
      </w:r>
    </w:p>
    <w:p w:rsidR="00131861" w:rsidRDefault="00131861">
      <w:pPr>
        <w:pStyle w:val="point"/>
      </w:pPr>
      <w:r>
        <w:t>2. Настоящее постановление вступает в силу с 8 февраля 2009 г.</w:t>
      </w:r>
    </w:p>
    <w:p w:rsidR="00131861" w:rsidRDefault="00131861">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131861">
        <w:tc>
          <w:tcPr>
            <w:tcW w:w="2500" w:type="pct"/>
            <w:tcMar>
              <w:top w:w="0" w:type="dxa"/>
              <w:left w:w="6" w:type="dxa"/>
              <w:bottom w:w="0" w:type="dxa"/>
              <w:right w:w="6" w:type="dxa"/>
            </w:tcMar>
            <w:vAlign w:val="bottom"/>
            <w:hideMark/>
          </w:tcPr>
          <w:p w:rsidR="00131861" w:rsidRDefault="00131861">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131861" w:rsidRDefault="00131861">
            <w:pPr>
              <w:pStyle w:val="newncpi0"/>
              <w:jc w:val="right"/>
            </w:pPr>
            <w:proofErr w:type="spellStart"/>
            <w:r>
              <w:rPr>
                <w:rStyle w:val="pers"/>
              </w:rPr>
              <w:t>С.Сидорский</w:t>
            </w:r>
            <w:proofErr w:type="spellEnd"/>
          </w:p>
        </w:tc>
      </w:tr>
    </w:tbl>
    <w:p w:rsidR="00131861" w:rsidRDefault="00131861">
      <w:pPr>
        <w:pStyle w:val="newncpi"/>
      </w:pPr>
      <w:r>
        <w:t> </w:t>
      </w:r>
    </w:p>
    <w:tbl>
      <w:tblPr>
        <w:tblW w:w="5000" w:type="pct"/>
        <w:tblCellMar>
          <w:left w:w="0" w:type="dxa"/>
          <w:right w:w="0" w:type="dxa"/>
        </w:tblCellMar>
        <w:tblLook w:val="04A0" w:firstRow="1" w:lastRow="0" w:firstColumn="1" w:lastColumn="0" w:noHBand="0" w:noVBand="1"/>
      </w:tblPr>
      <w:tblGrid>
        <w:gridCol w:w="6669"/>
        <w:gridCol w:w="2700"/>
      </w:tblGrid>
      <w:tr w:rsidR="00131861">
        <w:tc>
          <w:tcPr>
            <w:tcW w:w="3559" w:type="pct"/>
            <w:tcMar>
              <w:top w:w="0" w:type="dxa"/>
              <w:left w:w="6" w:type="dxa"/>
              <w:bottom w:w="0" w:type="dxa"/>
              <w:right w:w="6" w:type="dxa"/>
            </w:tcMar>
            <w:hideMark/>
          </w:tcPr>
          <w:p w:rsidR="00131861" w:rsidRDefault="00131861">
            <w:pPr>
              <w:pStyle w:val="cap1"/>
            </w:pPr>
            <w:r>
              <w:t> </w:t>
            </w:r>
          </w:p>
        </w:tc>
        <w:tc>
          <w:tcPr>
            <w:tcW w:w="1441" w:type="pct"/>
            <w:tcMar>
              <w:top w:w="0" w:type="dxa"/>
              <w:left w:w="6" w:type="dxa"/>
              <w:bottom w:w="0" w:type="dxa"/>
              <w:right w:w="6" w:type="dxa"/>
            </w:tcMar>
            <w:hideMark/>
          </w:tcPr>
          <w:p w:rsidR="00131861" w:rsidRDefault="00131861">
            <w:pPr>
              <w:pStyle w:val="capu1"/>
            </w:pPr>
            <w:r>
              <w:t>УТВЕРЖДЕНО</w:t>
            </w:r>
          </w:p>
          <w:p w:rsidR="00131861" w:rsidRDefault="00131861">
            <w:pPr>
              <w:pStyle w:val="cap1"/>
            </w:pPr>
            <w:r>
              <w:t>Постановление</w:t>
            </w:r>
            <w:r>
              <w:br/>
              <w:t>Совета Министров</w:t>
            </w:r>
          </w:p>
          <w:p w:rsidR="00131861" w:rsidRDefault="00131861">
            <w:pPr>
              <w:pStyle w:val="cap1"/>
            </w:pPr>
            <w:r>
              <w:t>Республики Беларусь</w:t>
            </w:r>
          </w:p>
          <w:p w:rsidR="00131861" w:rsidRDefault="00131861">
            <w:pPr>
              <w:pStyle w:val="cap1"/>
            </w:pPr>
            <w:r>
              <w:t>02.12.2008 № 1849</w:t>
            </w:r>
          </w:p>
          <w:p w:rsidR="00131861" w:rsidRDefault="00131861">
            <w:pPr>
              <w:pStyle w:val="cap1"/>
            </w:pPr>
            <w:proofErr w:type="gramStart"/>
            <w:r>
              <w:t>(в редакции постановления</w:t>
            </w:r>
            <w:proofErr w:type="gramEnd"/>
          </w:p>
          <w:p w:rsidR="00131861" w:rsidRDefault="00131861">
            <w:pPr>
              <w:pStyle w:val="cap1"/>
            </w:pPr>
            <w:r>
              <w:t>Совета Министров</w:t>
            </w:r>
          </w:p>
          <w:p w:rsidR="00131861" w:rsidRDefault="00131861">
            <w:pPr>
              <w:pStyle w:val="cap1"/>
            </w:pPr>
            <w:r>
              <w:t>Республики Беларусь</w:t>
            </w:r>
          </w:p>
          <w:p w:rsidR="00131861" w:rsidRDefault="00131861">
            <w:pPr>
              <w:pStyle w:val="cap1"/>
            </w:pPr>
            <w:proofErr w:type="gramStart"/>
            <w:r>
              <w:t>26.12.2013 № 1139)</w:t>
            </w:r>
            <w:proofErr w:type="gramEnd"/>
          </w:p>
        </w:tc>
      </w:tr>
    </w:tbl>
    <w:p w:rsidR="00131861" w:rsidRDefault="00131861">
      <w:pPr>
        <w:pStyle w:val="titleu"/>
      </w:pPr>
      <w:r>
        <w:t>ПОЛОЖЕНИЕ</w:t>
      </w:r>
      <w:r>
        <w:br/>
        <w:t>о порядке выдачи разрешения на распространение продукции иностранного средства массовой информации</w:t>
      </w:r>
    </w:p>
    <w:p w:rsidR="00131861" w:rsidRDefault="00131861">
      <w:pPr>
        <w:pStyle w:val="point"/>
      </w:pPr>
      <w:r>
        <w:lastRenderedPageBreak/>
        <w:t>1. Настоящим Положением определяется порядок выдачи Министерством информации разрешения на распространение продукции иностранного средства массовой информации на территории Республики Беларусь без изменения ее формы или содержания (далее – разрешение).</w:t>
      </w:r>
    </w:p>
    <w:p w:rsidR="00131861" w:rsidRDefault="00131861">
      <w:pPr>
        <w:pStyle w:val="point"/>
      </w:pPr>
      <w:r>
        <w:t>2. Для целей настоящего Положения применяются термины и их определения в значениях, установленных Законом Республики Беларусь от 19 июля 2005 г. № 45-З «Об электросвязи», Законом Республики Беларусь «О средствах массовой информации».</w:t>
      </w:r>
    </w:p>
    <w:p w:rsidR="00131861" w:rsidRDefault="00131861">
      <w:pPr>
        <w:pStyle w:val="point"/>
      </w:pPr>
      <w:r>
        <w:t>3. </w:t>
      </w:r>
      <w:proofErr w:type="gramStart"/>
      <w:r>
        <w:t>Для получения разрешения на распространение иностранного печатного средства массовой информации учредитель (учредители), издатель иностранного печатного средства массовой информации, юридическое лицо Республики Беларусь, индивидуальный предприниматель, зарегистрированный в Республике Беларусь, иное уполномоченное лицо представляют в Министерство информации заявление о выдаче разрешения на распространение иностранного печатного средства массовой информации с указанием его названия, вида, специализации (тематики), а также сведений, предусмотренных в пункте 5</w:t>
      </w:r>
      <w:proofErr w:type="gramEnd"/>
      <w:r>
        <w:t xml:space="preserve"> статьи 14 Закона Республики Беларусь от 28 октября 2008 г. № 433-З «Об основах административных процедур».</w:t>
      </w:r>
    </w:p>
    <w:p w:rsidR="00131861" w:rsidRDefault="00131861">
      <w:pPr>
        <w:pStyle w:val="newncpi"/>
      </w:pPr>
      <w:proofErr w:type="gramStart"/>
      <w:r>
        <w:t>Для получения разрешения на распространение иностранной теле- или радиопрограммы оператор электросвязи, поставщик услуг электросвязи представляет в Министерство информации заявление о выдаче разрешения на распространение иностранной теле- или радиопрограммы с указанием ее названия, вида, специализации (тематики), а также сведений, предусмотренных в пункте 5 статьи 14 Закона Республики Беларусь «Об основах административных процедур».</w:t>
      </w:r>
      <w:proofErr w:type="gramEnd"/>
    </w:p>
    <w:p w:rsidR="00131861" w:rsidRDefault="00131861">
      <w:pPr>
        <w:pStyle w:val="newncpi"/>
      </w:pPr>
      <w:r>
        <w:t>К заявлению прилагаются следующие документы:</w:t>
      </w:r>
    </w:p>
    <w:p w:rsidR="00131861" w:rsidRDefault="00131861">
      <w:pPr>
        <w:pStyle w:val="newncpi"/>
      </w:pPr>
      <w:r>
        <w:t>копия свидетельства о регистрации иностранного средства массовой информации или иного документа, подтверждающего правомочность его выпуска;</w:t>
      </w:r>
    </w:p>
    <w:p w:rsidR="00131861" w:rsidRDefault="00131861">
      <w:pPr>
        <w:pStyle w:val="newncpi"/>
      </w:pPr>
      <w:r>
        <w:t>копии договоров, подтверждающих наличие у заявителя соответствующих прав на распространение иностранного средства массовой информации на территории Республики Беларусь;</w:t>
      </w:r>
    </w:p>
    <w:p w:rsidR="00131861" w:rsidRDefault="00131861">
      <w:pPr>
        <w:pStyle w:val="newncpi"/>
      </w:pPr>
      <w:r>
        <w:t>три последних номера газеты, журнала, бюллетеня, другого издания, выход в свет которых предшествует дате подачи заявления на выдачу разрешения на распространение продукции иностранного средства массовой информации на территории Республики Беларусь (для печатных средств массовой информации);</w:t>
      </w:r>
    </w:p>
    <w:p w:rsidR="00131861" w:rsidRDefault="00131861">
      <w:pPr>
        <w:pStyle w:val="newncpi"/>
      </w:pPr>
      <w:r>
        <w:t>один экземпляр суточной видеозаписи программы (для видео-, тел</w:t>
      </w:r>
      <w:proofErr w:type="gramStart"/>
      <w:r>
        <w:t>е-</w:t>
      </w:r>
      <w:proofErr w:type="gramEnd"/>
      <w:r>
        <w:t>, кинохроникальных программ);</w:t>
      </w:r>
    </w:p>
    <w:p w:rsidR="00131861" w:rsidRDefault="00131861">
      <w:pPr>
        <w:pStyle w:val="newncpi"/>
      </w:pPr>
      <w:r>
        <w:t xml:space="preserve">развернутая концепция вещания </w:t>
      </w:r>
      <w:proofErr w:type="gramStart"/>
      <w:r>
        <w:t>теле</w:t>
      </w:r>
      <w:proofErr w:type="gramEnd"/>
      <w:r>
        <w:t>- или радиопрограммы (для телевизионных и радиовещательных средств массовой информации).</w:t>
      </w:r>
    </w:p>
    <w:p w:rsidR="00131861" w:rsidRDefault="00131861">
      <w:pPr>
        <w:pStyle w:val="point"/>
      </w:pPr>
      <w:r>
        <w:t>4. Выдача разрешения осуществляется после проведения в Министерстве информации экспертизы такой продукции на предмет соответствия требованиям законодательства Республики Беларусь.</w:t>
      </w:r>
    </w:p>
    <w:p w:rsidR="00131861" w:rsidRDefault="00131861">
      <w:pPr>
        <w:pStyle w:val="newncpi"/>
      </w:pPr>
      <w:r>
        <w:t>Срок действия разрешения на распространение иностранного печатного средства массовой информации – бессрочно, иностранной теле- или радиопрограммы – три года.</w:t>
      </w:r>
    </w:p>
    <w:p w:rsidR="00131861" w:rsidRDefault="00131861">
      <w:pPr>
        <w:pStyle w:val="point"/>
      </w:pPr>
      <w:r>
        <w:t>4</w:t>
      </w:r>
      <w:r>
        <w:rPr>
          <w:vertAlign w:val="superscript"/>
        </w:rPr>
        <w:t>1</w:t>
      </w:r>
      <w:r>
        <w:t>. Министерство информации формирует и ведет список иностранных средств массовой информации, получивших разрешение (далее – список).</w:t>
      </w:r>
    </w:p>
    <w:p w:rsidR="00131861" w:rsidRDefault="00131861">
      <w:pPr>
        <w:pStyle w:val="newncpi"/>
      </w:pPr>
      <w:r>
        <w:t>Список размещается в открытом доступе на официальном сайте Министерства информации.</w:t>
      </w:r>
    </w:p>
    <w:p w:rsidR="00131861" w:rsidRDefault="00131861">
      <w:pPr>
        <w:pStyle w:val="newncpi"/>
      </w:pPr>
      <w:r>
        <w:t>Наличие иностранного средства массовой информации в списке освобождает иных лиц, уполномоченных на распространение этого иностранного средства массовой информации, от получения соответствующего разрешения.</w:t>
      </w:r>
    </w:p>
    <w:p w:rsidR="00131861" w:rsidRDefault="00131861">
      <w:pPr>
        <w:pStyle w:val="newncpi"/>
      </w:pPr>
      <w:r>
        <w:t xml:space="preserve">За 15 рабочих дней до истечения срока действия разрешения на распространение продукции иностранного средства массовой информации лица, уполномоченные на его распространение, обязаны обратиться в Министерство информации с заявлением о выдаче разрешения на распространение этого иностранного средства массовой информации с </w:t>
      </w:r>
      <w:r>
        <w:lastRenderedPageBreak/>
        <w:t>приложением документов, предусмотренных в части третьей пункта 3 настоящего Положения.</w:t>
      </w:r>
    </w:p>
    <w:p w:rsidR="00131861" w:rsidRDefault="00131861">
      <w:pPr>
        <w:pStyle w:val="point"/>
      </w:pPr>
      <w:r>
        <w:t>5. </w:t>
      </w:r>
      <w:proofErr w:type="gramStart"/>
      <w:r>
        <w:t>В случае прекращения действия свидетельства о регистрации иностранного средства массовой информации либо иных документов, подтверждающих правомочность его выпуска, истечения срока действия договора либо иного документа, подтверждающего наличие соответствующих прав на распространение продукции иностранного средства массовой информации, изменения творческой концепции вещания иностранной теле- или радиопрограммы лицо, получившее разрешение, обязано не позднее пяти дней письменно уведомить об этом Министерство информации.</w:t>
      </w:r>
      <w:proofErr w:type="gramEnd"/>
    </w:p>
    <w:p w:rsidR="00131861" w:rsidRDefault="00131861">
      <w:pPr>
        <w:pStyle w:val="point"/>
      </w:pPr>
      <w:r>
        <w:t>6. Действие разрешения прекращается в случаях:</w:t>
      </w:r>
    </w:p>
    <w:p w:rsidR="00131861" w:rsidRDefault="00131861">
      <w:pPr>
        <w:pStyle w:val="newncpi"/>
      </w:pPr>
      <w:r>
        <w:t>истечения срока его действия;</w:t>
      </w:r>
    </w:p>
    <w:p w:rsidR="00131861" w:rsidRDefault="00131861">
      <w:pPr>
        <w:pStyle w:val="newncpi"/>
      </w:pPr>
      <w:r>
        <w:t>аннулирования свидетельства о регистрации иностранного средства массовой информации либо иного документа, подтверждающего правомочность его выпуска;</w:t>
      </w:r>
    </w:p>
    <w:p w:rsidR="00131861" w:rsidRDefault="00131861">
      <w:pPr>
        <w:pStyle w:val="newncpi"/>
      </w:pPr>
      <w:r>
        <w:t>принятия Министерством информации решения об аннулировании разрешения в случаях, предусмотренных законодательными актами.</w:t>
      </w:r>
    </w:p>
    <w:p w:rsidR="00131861" w:rsidRDefault="00131861">
      <w:pPr>
        <w:pStyle w:val="point"/>
      </w:pPr>
      <w:r>
        <w:t>7. Распространение продукции иностранного средства массовой информации (продажа, подписка, доставка, иная форма доведения массовой информации до всеобщего сведения) после получения разрешения осуществляется в порядке, установленном законодательством для соответствующего вида деятельности.</w:t>
      </w:r>
    </w:p>
    <w:p w:rsidR="00A840CF" w:rsidRDefault="00A840CF"/>
    <w:sectPr w:rsidR="00A840CF" w:rsidSect="00131861">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D58" w:rsidRDefault="00334D58" w:rsidP="00131861">
      <w:pPr>
        <w:spacing w:after="0" w:line="240" w:lineRule="auto"/>
      </w:pPr>
      <w:r>
        <w:separator/>
      </w:r>
    </w:p>
  </w:endnote>
  <w:endnote w:type="continuationSeparator" w:id="0">
    <w:p w:rsidR="00334D58" w:rsidRDefault="00334D58" w:rsidP="0013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861" w:rsidRDefault="0013186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861" w:rsidRDefault="0013186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131861" w:rsidTr="00131861">
      <w:tc>
        <w:tcPr>
          <w:tcW w:w="1800" w:type="dxa"/>
          <w:shd w:val="clear" w:color="auto" w:fill="auto"/>
          <w:vAlign w:val="center"/>
        </w:tcPr>
        <w:p w:rsidR="00131861" w:rsidRDefault="00131861">
          <w:pPr>
            <w:pStyle w:val="a5"/>
          </w:pPr>
          <w:r>
            <w:rPr>
              <w:noProof/>
              <w:lang w:eastAsia="ru-RU"/>
            </w:rPr>
            <w:drawing>
              <wp:inline distT="0" distB="0" distL="0" distR="0" wp14:anchorId="12C52DF2" wp14:editId="318061C6">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131861" w:rsidRDefault="00131861">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131861" w:rsidRDefault="0013186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07.05.2025</w:t>
          </w:r>
        </w:p>
        <w:p w:rsidR="00131861" w:rsidRPr="00131861" w:rsidRDefault="0013186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131861" w:rsidRDefault="001318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D58" w:rsidRDefault="00334D58" w:rsidP="00131861">
      <w:pPr>
        <w:spacing w:after="0" w:line="240" w:lineRule="auto"/>
      </w:pPr>
      <w:r>
        <w:separator/>
      </w:r>
    </w:p>
  </w:footnote>
  <w:footnote w:type="continuationSeparator" w:id="0">
    <w:p w:rsidR="00334D58" w:rsidRDefault="00334D58" w:rsidP="00131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861" w:rsidRDefault="00131861" w:rsidP="00683F0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31861" w:rsidRDefault="0013186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861" w:rsidRPr="00131861" w:rsidRDefault="00131861" w:rsidP="00683F03">
    <w:pPr>
      <w:pStyle w:val="a3"/>
      <w:framePr w:wrap="around" w:vAnchor="text" w:hAnchor="margin" w:xAlign="center" w:y="1"/>
      <w:rPr>
        <w:rStyle w:val="a7"/>
        <w:rFonts w:ascii="Times New Roman" w:hAnsi="Times New Roman" w:cs="Times New Roman"/>
        <w:sz w:val="24"/>
      </w:rPr>
    </w:pPr>
    <w:r w:rsidRPr="00131861">
      <w:rPr>
        <w:rStyle w:val="a7"/>
        <w:rFonts w:ascii="Times New Roman" w:hAnsi="Times New Roman" w:cs="Times New Roman"/>
        <w:sz w:val="24"/>
      </w:rPr>
      <w:fldChar w:fldCharType="begin"/>
    </w:r>
    <w:r w:rsidRPr="00131861">
      <w:rPr>
        <w:rStyle w:val="a7"/>
        <w:rFonts w:ascii="Times New Roman" w:hAnsi="Times New Roman" w:cs="Times New Roman"/>
        <w:sz w:val="24"/>
      </w:rPr>
      <w:instrText xml:space="preserve">PAGE  </w:instrText>
    </w:r>
    <w:r w:rsidRPr="00131861">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131861">
      <w:rPr>
        <w:rStyle w:val="a7"/>
        <w:rFonts w:ascii="Times New Roman" w:hAnsi="Times New Roman" w:cs="Times New Roman"/>
        <w:sz w:val="24"/>
      </w:rPr>
      <w:fldChar w:fldCharType="end"/>
    </w:r>
  </w:p>
  <w:p w:rsidR="00131861" w:rsidRPr="00131861" w:rsidRDefault="00131861">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861" w:rsidRDefault="001318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61"/>
    <w:rsid w:val="00131861"/>
    <w:rsid w:val="00334D58"/>
    <w:rsid w:val="00A840CF"/>
    <w:rsid w:val="00E84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13186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131861"/>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13186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13186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13186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31861"/>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13186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13186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13186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3186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131861"/>
    <w:rPr>
      <w:rFonts w:ascii="Times New Roman" w:hAnsi="Times New Roman" w:cs="Times New Roman" w:hint="default"/>
      <w:caps/>
    </w:rPr>
  </w:style>
  <w:style w:type="character" w:customStyle="1" w:styleId="promulgator">
    <w:name w:val="promulgator"/>
    <w:basedOn w:val="a0"/>
    <w:rsid w:val="00131861"/>
    <w:rPr>
      <w:rFonts w:ascii="Times New Roman" w:hAnsi="Times New Roman" w:cs="Times New Roman" w:hint="default"/>
      <w:caps/>
    </w:rPr>
  </w:style>
  <w:style w:type="character" w:customStyle="1" w:styleId="datepr">
    <w:name w:val="datepr"/>
    <w:basedOn w:val="a0"/>
    <w:rsid w:val="00131861"/>
    <w:rPr>
      <w:rFonts w:ascii="Times New Roman" w:hAnsi="Times New Roman" w:cs="Times New Roman" w:hint="default"/>
    </w:rPr>
  </w:style>
  <w:style w:type="character" w:customStyle="1" w:styleId="number">
    <w:name w:val="number"/>
    <w:basedOn w:val="a0"/>
    <w:rsid w:val="00131861"/>
    <w:rPr>
      <w:rFonts w:ascii="Times New Roman" w:hAnsi="Times New Roman" w:cs="Times New Roman" w:hint="default"/>
    </w:rPr>
  </w:style>
  <w:style w:type="character" w:customStyle="1" w:styleId="post">
    <w:name w:val="post"/>
    <w:basedOn w:val="a0"/>
    <w:rsid w:val="00131861"/>
    <w:rPr>
      <w:rFonts w:ascii="Times New Roman" w:hAnsi="Times New Roman" w:cs="Times New Roman" w:hint="default"/>
      <w:b/>
      <w:bCs/>
      <w:sz w:val="22"/>
      <w:szCs w:val="22"/>
    </w:rPr>
  </w:style>
  <w:style w:type="character" w:customStyle="1" w:styleId="pers">
    <w:name w:val="pers"/>
    <w:basedOn w:val="a0"/>
    <w:rsid w:val="00131861"/>
    <w:rPr>
      <w:rFonts w:ascii="Times New Roman" w:hAnsi="Times New Roman" w:cs="Times New Roman" w:hint="default"/>
      <w:b/>
      <w:bCs/>
      <w:sz w:val="22"/>
      <w:szCs w:val="22"/>
    </w:rPr>
  </w:style>
  <w:style w:type="paragraph" w:styleId="a3">
    <w:name w:val="header"/>
    <w:basedOn w:val="a"/>
    <w:link w:val="a4"/>
    <w:uiPriority w:val="99"/>
    <w:unhideWhenUsed/>
    <w:rsid w:val="001318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1861"/>
  </w:style>
  <w:style w:type="paragraph" w:styleId="a5">
    <w:name w:val="footer"/>
    <w:basedOn w:val="a"/>
    <w:link w:val="a6"/>
    <w:uiPriority w:val="99"/>
    <w:unhideWhenUsed/>
    <w:rsid w:val="001318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1861"/>
  </w:style>
  <w:style w:type="character" w:styleId="a7">
    <w:name w:val="page number"/>
    <w:basedOn w:val="a0"/>
    <w:uiPriority w:val="99"/>
    <w:semiHidden/>
    <w:unhideWhenUsed/>
    <w:rsid w:val="00131861"/>
  </w:style>
  <w:style w:type="table" w:styleId="a8">
    <w:name w:val="Table Grid"/>
    <w:basedOn w:val="a1"/>
    <w:uiPriority w:val="59"/>
    <w:rsid w:val="00131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13186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131861"/>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13186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13186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13186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31861"/>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13186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13186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13186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3186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131861"/>
    <w:rPr>
      <w:rFonts w:ascii="Times New Roman" w:hAnsi="Times New Roman" w:cs="Times New Roman" w:hint="default"/>
      <w:caps/>
    </w:rPr>
  </w:style>
  <w:style w:type="character" w:customStyle="1" w:styleId="promulgator">
    <w:name w:val="promulgator"/>
    <w:basedOn w:val="a0"/>
    <w:rsid w:val="00131861"/>
    <w:rPr>
      <w:rFonts w:ascii="Times New Roman" w:hAnsi="Times New Roman" w:cs="Times New Roman" w:hint="default"/>
      <w:caps/>
    </w:rPr>
  </w:style>
  <w:style w:type="character" w:customStyle="1" w:styleId="datepr">
    <w:name w:val="datepr"/>
    <w:basedOn w:val="a0"/>
    <w:rsid w:val="00131861"/>
    <w:rPr>
      <w:rFonts w:ascii="Times New Roman" w:hAnsi="Times New Roman" w:cs="Times New Roman" w:hint="default"/>
    </w:rPr>
  </w:style>
  <w:style w:type="character" w:customStyle="1" w:styleId="number">
    <w:name w:val="number"/>
    <w:basedOn w:val="a0"/>
    <w:rsid w:val="00131861"/>
    <w:rPr>
      <w:rFonts w:ascii="Times New Roman" w:hAnsi="Times New Roman" w:cs="Times New Roman" w:hint="default"/>
    </w:rPr>
  </w:style>
  <w:style w:type="character" w:customStyle="1" w:styleId="post">
    <w:name w:val="post"/>
    <w:basedOn w:val="a0"/>
    <w:rsid w:val="00131861"/>
    <w:rPr>
      <w:rFonts w:ascii="Times New Roman" w:hAnsi="Times New Roman" w:cs="Times New Roman" w:hint="default"/>
      <w:b/>
      <w:bCs/>
      <w:sz w:val="22"/>
      <w:szCs w:val="22"/>
    </w:rPr>
  </w:style>
  <w:style w:type="character" w:customStyle="1" w:styleId="pers">
    <w:name w:val="pers"/>
    <w:basedOn w:val="a0"/>
    <w:rsid w:val="00131861"/>
    <w:rPr>
      <w:rFonts w:ascii="Times New Roman" w:hAnsi="Times New Roman" w:cs="Times New Roman" w:hint="default"/>
      <w:b/>
      <w:bCs/>
      <w:sz w:val="22"/>
      <w:szCs w:val="22"/>
    </w:rPr>
  </w:style>
  <w:style w:type="paragraph" w:styleId="a3">
    <w:name w:val="header"/>
    <w:basedOn w:val="a"/>
    <w:link w:val="a4"/>
    <w:uiPriority w:val="99"/>
    <w:unhideWhenUsed/>
    <w:rsid w:val="001318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1861"/>
  </w:style>
  <w:style w:type="paragraph" w:styleId="a5">
    <w:name w:val="footer"/>
    <w:basedOn w:val="a"/>
    <w:link w:val="a6"/>
    <w:uiPriority w:val="99"/>
    <w:unhideWhenUsed/>
    <w:rsid w:val="001318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1861"/>
  </w:style>
  <w:style w:type="character" w:styleId="a7">
    <w:name w:val="page number"/>
    <w:basedOn w:val="a0"/>
    <w:uiPriority w:val="99"/>
    <w:semiHidden/>
    <w:unhideWhenUsed/>
    <w:rsid w:val="00131861"/>
  </w:style>
  <w:style w:type="table" w:styleId="a8">
    <w:name w:val="Table Grid"/>
    <w:basedOn w:val="a1"/>
    <w:uiPriority w:val="59"/>
    <w:rsid w:val="00131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807</Words>
  <Characters>6124</Characters>
  <Application>Microsoft Office Word</Application>
  <DocSecurity>0</DocSecurity>
  <Lines>122</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Янтикова</dc:creator>
  <cp:lastModifiedBy>Екатерина Янтикова</cp:lastModifiedBy>
  <cp:revision>1</cp:revision>
  <dcterms:created xsi:type="dcterms:W3CDTF">2025-05-07T07:30:00Z</dcterms:created>
  <dcterms:modified xsi:type="dcterms:W3CDTF">2025-05-07T07:32:00Z</dcterms:modified>
</cp:coreProperties>
</file>