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53" w:rsidRDefault="00865C53" w:rsidP="00865C53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865C53" w:rsidRPr="003D626F" w:rsidRDefault="00865C53" w:rsidP="00865C53">
      <w:pPr>
        <w:spacing w:after="0" w:line="240" w:lineRule="auto"/>
        <w:jc w:val="center"/>
        <w:rPr>
          <w:b/>
        </w:rPr>
      </w:pPr>
    </w:p>
    <w:p w:rsidR="00865C53" w:rsidRDefault="00865C53" w:rsidP="00865C53">
      <w:pPr>
        <w:autoSpaceDE w:val="0"/>
        <w:autoSpaceDN w:val="0"/>
        <w:adjustRightInd w:val="0"/>
        <w:jc w:val="both"/>
        <w:rPr>
          <w:szCs w:val="30"/>
        </w:rPr>
      </w:pPr>
      <w:r>
        <w:rPr>
          <w:b/>
          <w:szCs w:val="30"/>
        </w:rPr>
        <w:tab/>
        <w:t>24 февраля 2020</w:t>
      </w:r>
      <w:r w:rsidRPr="00E6648D">
        <w:rPr>
          <w:b/>
          <w:szCs w:val="30"/>
        </w:rPr>
        <w:t xml:space="preserve"> года</w:t>
      </w:r>
      <w:r>
        <w:rPr>
          <w:b/>
          <w:szCs w:val="30"/>
        </w:rPr>
        <w:t xml:space="preserve"> </w:t>
      </w:r>
      <w:r>
        <w:t>в Министерстве информации состоялось заседание общественно-консультативного (экспертного) совета по развитию предпринимательства, на котором обсуждался вопрос «</w:t>
      </w:r>
      <w:r>
        <w:rPr>
          <w:szCs w:val="30"/>
        </w:rPr>
        <w:t>О соблюдении операторами электросвязи законодательства о средствах массовой информации в части распространения иностранных телепрограмм».</w:t>
      </w:r>
    </w:p>
    <w:p w:rsidR="00865C53" w:rsidRDefault="00865C53" w:rsidP="00865C53">
      <w:pPr>
        <w:autoSpaceDE w:val="0"/>
        <w:autoSpaceDN w:val="0"/>
        <w:adjustRightInd w:val="0"/>
        <w:spacing w:after="0"/>
        <w:jc w:val="both"/>
      </w:pPr>
      <w:r>
        <w:rPr>
          <w:szCs w:val="30"/>
        </w:rPr>
        <w:tab/>
      </w:r>
    </w:p>
    <w:p w:rsidR="00865C53" w:rsidRDefault="00865C53" w:rsidP="00865C53"/>
    <w:p w:rsidR="00FD3C63" w:rsidRDefault="00FD3C63"/>
    <w:sectPr w:rsidR="00FD3C63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5C53"/>
    <w:rsid w:val="00182DB2"/>
    <w:rsid w:val="00595E4F"/>
    <w:rsid w:val="00670AEC"/>
    <w:rsid w:val="00865C53"/>
    <w:rsid w:val="0096113A"/>
    <w:rsid w:val="00A80BDA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5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2020-02-24T15:16:00Z</dcterms:created>
  <dcterms:modified xsi:type="dcterms:W3CDTF">2020-02-24T15:18:00Z</dcterms:modified>
</cp:coreProperties>
</file>