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CB62AD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CC6C80">
        <w:rPr>
          <w:rStyle w:val="Post"/>
          <w:sz w:val="28"/>
          <w:szCs w:val="28"/>
        </w:rPr>
        <w:t>0</w:t>
      </w:r>
      <w:r w:rsidRPr="004A126D">
        <w:rPr>
          <w:rStyle w:val="Post"/>
          <w:sz w:val="28"/>
          <w:szCs w:val="28"/>
        </w:rPr>
        <w:t>1.0</w:t>
      </w:r>
      <w:r w:rsidR="00CC6C80">
        <w:rPr>
          <w:rStyle w:val="Post"/>
          <w:sz w:val="28"/>
          <w:szCs w:val="28"/>
        </w:rPr>
        <w:t>2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bookmarkEnd w:id="0"/>
    <w:p w:rsidR="00CB62AD" w:rsidRPr="004A126D" w:rsidRDefault="00CB62AD" w:rsidP="00CB62AD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Дедюля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Ольга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дополнительной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общества с ограниченной ответственностью ”Космос ТВ Медиа“*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частного торгового унитарного предприятия ”Медиа Новости“*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управляющий директор общества с ограниченной ответственностью ”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4A126D">
              <w:rPr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4A126D">
              <w:rPr>
                <w:sz w:val="28"/>
                <w:szCs w:val="28"/>
              </w:rPr>
              <w:t xml:space="preserve"> Беларусь ”Издательский дом ”Беларусь сегодня“*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производственно-коммерческого общества с ограниченной ответственностью ”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Pr="004A126D">
              <w:rPr>
                <w:sz w:val="28"/>
                <w:szCs w:val="28"/>
              </w:rPr>
              <w:t>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закрытого акционерного общества ”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Групп“, председатель Союза юридических лиц ”Республиканская конфедерация предпринимательства“*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главный редактор газеты ”Аргументы и факты“ в Белоруссии“*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частного торгового унитарного предприятия ”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 w:rsidRPr="004A126D">
              <w:rPr>
                <w:sz w:val="28"/>
                <w:szCs w:val="28"/>
              </w:rPr>
              <w:t>“ Телекоммуникационного отраслевого союза*</w:t>
            </w:r>
          </w:p>
        </w:tc>
      </w:tr>
    </w:tbl>
    <w:p w:rsidR="00CB62AD" w:rsidRPr="004A126D" w:rsidRDefault="00CB62AD" w:rsidP="00CB62AD">
      <w:pPr>
        <w:rPr>
          <w:sz w:val="28"/>
          <w:szCs w:val="2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4A126D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AA" w:rsidRDefault="00E227AA">
      <w:r>
        <w:separator/>
      </w:r>
    </w:p>
  </w:endnote>
  <w:endnote w:type="continuationSeparator" w:id="0">
    <w:p w:rsidR="00E227AA" w:rsidRDefault="00E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6" w:rsidRPr="000F7E32" w:rsidRDefault="00E227AA" w:rsidP="004A0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AA" w:rsidRDefault="00E227AA">
      <w:r>
        <w:separator/>
      </w:r>
    </w:p>
  </w:footnote>
  <w:footnote w:type="continuationSeparator" w:id="0">
    <w:p w:rsidR="00E227AA" w:rsidRDefault="00E2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396274"/>
    <w:rsid w:val="00472D61"/>
    <w:rsid w:val="004A126D"/>
    <w:rsid w:val="00560597"/>
    <w:rsid w:val="00651B5E"/>
    <w:rsid w:val="007231A1"/>
    <w:rsid w:val="00796EAA"/>
    <w:rsid w:val="00A15875"/>
    <w:rsid w:val="00C145AA"/>
    <w:rsid w:val="00CB4D93"/>
    <w:rsid w:val="00CB62AD"/>
    <w:rsid w:val="00CC6C80"/>
    <w:rsid w:val="00E21BFE"/>
    <w:rsid w:val="00E227AA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403-1</cp:lastModifiedBy>
  <cp:revision>2</cp:revision>
  <cp:lastPrinted>2022-09-23T13:23:00Z</cp:lastPrinted>
  <dcterms:created xsi:type="dcterms:W3CDTF">2023-02-02T12:00:00Z</dcterms:created>
  <dcterms:modified xsi:type="dcterms:W3CDTF">2023-02-02T12:00:00Z</dcterms:modified>
</cp:coreProperties>
</file>