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54166E" w:rsidTr="0001106E">
        <w:tc>
          <w:tcPr>
            <w:tcW w:w="5529" w:type="dxa"/>
          </w:tcPr>
          <w:p w:rsidR="0054166E" w:rsidRDefault="0054166E" w:rsidP="007B2E08">
            <w:pPr>
              <w:pStyle w:val="ConsPlusTitle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99" w:type="dxa"/>
          </w:tcPr>
          <w:p w:rsidR="0054166E" w:rsidRPr="007A46DE" w:rsidRDefault="0054166E" w:rsidP="007B2E08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110F61" w:rsidRDefault="00110F61" w:rsidP="007B2E08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4166E" w:rsidRPr="007A46DE" w:rsidRDefault="0054166E" w:rsidP="007B2E08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7A46DE">
              <w:rPr>
                <w:rFonts w:ascii="Times New Roman" w:hAnsi="Times New Roman" w:cs="Times New Roman"/>
                <w:sz w:val="30"/>
                <w:szCs w:val="30"/>
              </w:rPr>
              <w:t xml:space="preserve">риказ </w:t>
            </w:r>
          </w:p>
          <w:p w:rsidR="0054166E" w:rsidRPr="007A46DE" w:rsidRDefault="0054166E" w:rsidP="007B2E08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A46DE">
              <w:rPr>
                <w:rFonts w:ascii="Times New Roman" w:hAnsi="Times New Roman" w:cs="Times New Roman"/>
                <w:sz w:val="30"/>
                <w:szCs w:val="30"/>
              </w:rPr>
              <w:t xml:space="preserve">Министерства информации </w:t>
            </w:r>
          </w:p>
          <w:p w:rsidR="0054166E" w:rsidRPr="007A46DE" w:rsidRDefault="0054166E" w:rsidP="007B2E08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A46DE"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Республики Беларусь </w:t>
            </w:r>
          </w:p>
          <w:p w:rsidR="0054166E" w:rsidRDefault="00521C24" w:rsidP="00B7461C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  <w:r w:rsidR="0064313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7461C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="0054166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01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4166E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64313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</w:tr>
    </w:tbl>
    <w:p w:rsidR="0054166E" w:rsidRDefault="0054166E" w:rsidP="0054166E">
      <w:pPr>
        <w:pStyle w:val="ConsPlusTitle"/>
        <w:spacing w:line="280" w:lineRule="exact"/>
        <w:ind w:right="3826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4166E" w:rsidRPr="002260A7" w:rsidRDefault="0054166E" w:rsidP="00110F61">
      <w:pPr>
        <w:pStyle w:val="ConsPlusTitle"/>
        <w:spacing w:line="280" w:lineRule="exact"/>
        <w:ind w:right="4394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260A7">
        <w:rPr>
          <w:rFonts w:ascii="Times New Roman" w:hAnsi="Times New Roman" w:cs="Times New Roman"/>
          <w:b w:val="0"/>
          <w:sz w:val="30"/>
          <w:szCs w:val="30"/>
        </w:rPr>
        <w:t>ИНСТРУКЦИЯ</w:t>
      </w:r>
    </w:p>
    <w:p w:rsidR="0054166E" w:rsidRPr="002260A7" w:rsidRDefault="0054166E" w:rsidP="00110F61">
      <w:pPr>
        <w:pStyle w:val="ConsPlusTitle"/>
        <w:spacing w:line="280" w:lineRule="exact"/>
        <w:ind w:right="4394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260A7">
        <w:rPr>
          <w:rFonts w:ascii="Times New Roman" w:hAnsi="Times New Roman" w:cs="Times New Roman"/>
          <w:b w:val="0"/>
          <w:sz w:val="30"/>
          <w:szCs w:val="30"/>
        </w:rPr>
        <w:t xml:space="preserve">о порядке проведения </w:t>
      </w:r>
      <w:r>
        <w:rPr>
          <w:rFonts w:ascii="Times New Roman" w:hAnsi="Times New Roman" w:cs="Times New Roman"/>
          <w:b w:val="0"/>
          <w:sz w:val="30"/>
          <w:szCs w:val="30"/>
        </w:rPr>
        <w:t>в 202</w:t>
      </w:r>
      <w:r w:rsidR="00970AC6">
        <w:rPr>
          <w:rFonts w:ascii="Times New Roman" w:hAnsi="Times New Roman" w:cs="Times New Roman"/>
          <w:b w:val="0"/>
          <w:sz w:val="30"/>
          <w:szCs w:val="30"/>
        </w:rPr>
        <w:t>2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году </w:t>
      </w:r>
      <w:r w:rsidRPr="002260A7">
        <w:rPr>
          <w:rFonts w:ascii="Times New Roman" w:hAnsi="Times New Roman" w:cs="Times New Roman"/>
          <w:b w:val="0"/>
          <w:sz w:val="30"/>
          <w:szCs w:val="30"/>
        </w:rPr>
        <w:t xml:space="preserve">конкурса на лучший </w:t>
      </w:r>
      <w:r>
        <w:rPr>
          <w:rFonts w:ascii="Times New Roman" w:hAnsi="Times New Roman" w:cs="Times New Roman"/>
          <w:b w:val="0"/>
          <w:sz w:val="30"/>
          <w:szCs w:val="30"/>
        </w:rPr>
        <w:t>символ (</w:t>
      </w:r>
      <w:r w:rsidRPr="002260A7">
        <w:rPr>
          <w:rFonts w:ascii="Times New Roman" w:hAnsi="Times New Roman" w:cs="Times New Roman"/>
          <w:b w:val="0"/>
          <w:sz w:val="30"/>
          <w:szCs w:val="30"/>
        </w:rPr>
        <w:t>логотип</w:t>
      </w:r>
      <w:r>
        <w:rPr>
          <w:rFonts w:ascii="Times New Roman" w:hAnsi="Times New Roman" w:cs="Times New Roman"/>
          <w:b w:val="0"/>
          <w:sz w:val="30"/>
          <w:szCs w:val="30"/>
        </w:rPr>
        <w:t>)</w:t>
      </w:r>
      <w:r w:rsidRPr="002260A7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669C1">
        <w:rPr>
          <w:rFonts w:ascii="Times New Roman" w:hAnsi="Times New Roman" w:cs="Times New Roman"/>
          <w:b w:val="0"/>
          <w:sz w:val="30"/>
          <w:szCs w:val="30"/>
        </w:rPr>
        <w:t xml:space="preserve">«Год </w:t>
      </w:r>
      <w:r w:rsidR="00970AC6">
        <w:rPr>
          <w:rFonts w:ascii="Times New Roman" w:hAnsi="Times New Roman" w:cs="Times New Roman"/>
          <w:b w:val="0"/>
          <w:sz w:val="30"/>
          <w:szCs w:val="30"/>
        </w:rPr>
        <w:t>исторической памяти</w:t>
      </w:r>
      <w:r w:rsidR="000669C1"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54166E" w:rsidRPr="002260A7" w:rsidRDefault="0054166E" w:rsidP="0054166E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Настоящая Инструкция определяет порядок проведения конкурса (далее – Конкурс) на лучший </w:t>
      </w:r>
      <w:r>
        <w:rPr>
          <w:rFonts w:ascii="Times New Roman" w:hAnsi="Times New Roman" w:cs="Times New Roman"/>
          <w:sz w:val="30"/>
          <w:szCs w:val="30"/>
        </w:rPr>
        <w:t>символ (</w:t>
      </w:r>
      <w:r w:rsidRPr="002260A7">
        <w:rPr>
          <w:rFonts w:ascii="Times New Roman" w:hAnsi="Times New Roman" w:cs="Times New Roman"/>
          <w:sz w:val="30"/>
          <w:szCs w:val="30"/>
        </w:rPr>
        <w:t>логотип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260A7">
        <w:rPr>
          <w:rFonts w:ascii="Times New Roman" w:hAnsi="Times New Roman" w:cs="Times New Roman"/>
          <w:sz w:val="30"/>
          <w:szCs w:val="30"/>
        </w:rPr>
        <w:t xml:space="preserve"> </w:t>
      </w:r>
      <w:r w:rsidR="008706FB">
        <w:rPr>
          <w:rFonts w:ascii="Times New Roman" w:hAnsi="Times New Roman" w:cs="Times New Roman"/>
          <w:sz w:val="30"/>
          <w:szCs w:val="30"/>
        </w:rPr>
        <w:br/>
      </w:r>
      <w:r w:rsidR="0016336D">
        <w:rPr>
          <w:rFonts w:ascii="Times New Roman" w:hAnsi="Times New Roman" w:cs="Times New Roman"/>
          <w:sz w:val="30"/>
          <w:szCs w:val="30"/>
        </w:rPr>
        <w:t>«</w:t>
      </w:r>
      <w:r w:rsidRPr="002260A7">
        <w:rPr>
          <w:rFonts w:ascii="Times New Roman" w:hAnsi="Times New Roman" w:cs="Times New Roman"/>
          <w:sz w:val="30"/>
          <w:szCs w:val="30"/>
        </w:rPr>
        <w:t xml:space="preserve">Год </w:t>
      </w:r>
      <w:r w:rsidR="00970AC6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="0016336D">
        <w:rPr>
          <w:rFonts w:ascii="Times New Roman" w:hAnsi="Times New Roman" w:cs="Times New Roman"/>
          <w:sz w:val="30"/>
          <w:szCs w:val="30"/>
        </w:rPr>
        <w:t>»</w:t>
      </w:r>
      <w:r w:rsidRPr="002260A7">
        <w:rPr>
          <w:rFonts w:ascii="Times New Roman" w:hAnsi="Times New Roman" w:cs="Times New Roman"/>
          <w:sz w:val="30"/>
          <w:szCs w:val="30"/>
        </w:rPr>
        <w:t>.</w:t>
      </w:r>
    </w:p>
    <w:p w:rsidR="0054166E" w:rsidRPr="00A80FDA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Конкурс проводится в 202</w:t>
      </w:r>
      <w:r w:rsidR="00970AC6">
        <w:rPr>
          <w:rFonts w:ascii="Times New Roman" w:hAnsi="Times New Roman" w:cs="Times New Roman"/>
          <w:sz w:val="30"/>
          <w:szCs w:val="30"/>
        </w:rPr>
        <w:t>2</w:t>
      </w:r>
      <w:r w:rsidRPr="002260A7">
        <w:rPr>
          <w:rFonts w:ascii="Times New Roman" w:hAnsi="Times New Roman" w:cs="Times New Roman"/>
          <w:sz w:val="30"/>
          <w:szCs w:val="30"/>
        </w:rPr>
        <w:t xml:space="preserve"> году с целью определения лучшего </w:t>
      </w:r>
      <w:r>
        <w:rPr>
          <w:rFonts w:ascii="Times New Roman" w:hAnsi="Times New Roman" w:cs="Times New Roman"/>
          <w:sz w:val="30"/>
          <w:szCs w:val="30"/>
        </w:rPr>
        <w:t>символа (</w:t>
      </w:r>
      <w:r w:rsidRPr="002260A7">
        <w:rPr>
          <w:rFonts w:ascii="Times New Roman" w:hAnsi="Times New Roman" w:cs="Times New Roman"/>
          <w:sz w:val="30"/>
          <w:szCs w:val="30"/>
        </w:rPr>
        <w:t>логотипа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260A7">
        <w:rPr>
          <w:rFonts w:ascii="Times New Roman" w:hAnsi="Times New Roman" w:cs="Times New Roman"/>
          <w:sz w:val="30"/>
          <w:szCs w:val="30"/>
        </w:rPr>
        <w:t xml:space="preserve"> </w:t>
      </w:r>
      <w:r w:rsidR="0016336D">
        <w:rPr>
          <w:rFonts w:ascii="Times New Roman" w:hAnsi="Times New Roman" w:cs="Times New Roman"/>
          <w:sz w:val="30"/>
          <w:szCs w:val="30"/>
        </w:rPr>
        <w:t>«Год</w:t>
      </w:r>
      <w:r w:rsidRPr="002260A7">
        <w:rPr>
          <w:rFonts w:ascii="Times New Roman" w:hAnsi="Times New Roman" w:cs="Times New Roman"/>
          <w:sz w:val="30"/>
          <w:szCs w:val="30"/>
        </w:rPr>
        <w:t xml:space="preserve"> </w:t>
      </w:r>
      <w:r w:rsidR="00970AC6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="0016336D">
        <w:rPr>
          <w:rFonts w:ascii="Times New Roman" w:hAnsi="Times New Roman" w:cs="Times New Roman"/>
          <w:sz w:val="30"/>
          <w:szCs w:val="30"/>
        </w:rPr>
        <w:t>»</w:t>
      </w:r>
      <w:r w:rsidRPr="002260A7">
        <w:rPr>
          <w:rFonts w:ascii="Times New Roman" w:hAnsi="Times New Roman" w:cs="Times New Roman"/>
          <w:sz w:val="30"/>
          <w:szCs w:val="30"/>
        </w:rPr>
        <w:t xml:space="preserve"> – графического стилизованного образа, символа фирменного стиля, отражающего концепцию проведения Года </w:t>
      </w:r>
      <w:r w:rsidR="00970AC6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Pr="002260A7">
        <w:rPr>
          <w:rFonts w:ascii="Times New Roman" w:hAnsi="Times New Roman" w:cs="Times New Roman"/>
          <w:sz w:val="30"/>
          <w:szCs w:val="30"/>
        </w:rPr>
        <w:t>, утвержденного Указом Президента Республики Беларусь от 1 января 202</w:t>
      </w:r>
      <w:r w:rsidR="00970AC6">
        <w:rPr>
          <w:rFonts w:ascii="Times New Roman" w:hAnsi="Times New Roman" w:cs="Times New Roman"/>
          <w:sz w:val="30"/>
          <w:szCs w:val="30"/>
        </w:rPr>
        <w:t>2 г. № 1 «Об объявлении 2022</w:t>
      </w:r>
      <w:r w:rsidRPr="002260A7">
        <w:rPr>
          <w:rFonts w:ascii="Times New Roman" w:hAnsi="Times New Roman" w:cs="Times New Roman"/>
          <w:sz w:val="30"/>
          <w:szCs w:val="30"/>
        </w:rPr>
        <w:t xml:space="preserve"> года Годом </w:t>
      </w:r>
      <w:r w:rsidR="00970AC6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Pr="00A80FDA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54166E" w:rsidRPr="00A80FDA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FDA">
        <w:rPr>
          <w:rFonts w:ascii="Times New Roman" w:hAnsi="Times New Roman" w:cs="Times New Roman"/>
          <w:sz w:val="30"/>
          <w:szCs w:val="30"/>
        </w:rPr>
        <w:t>Организатором Конкурса является Министерство информации (далее – организатор Конкурса).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Проводимый Конкурс является открытым</w:t>
      </w:r>
      <w:r w:rsidR="008706FB">
        <w:rPr>
          <w:rFonts w:ascii="Times New Roman" w:hAnsi="Times New Roman" w:cs="Times New Roman"/>
          <w:sz w:val="30"/>
          <w:szCs w:val="30"/>
        </w:rPr>
        <w:t>, дистанционным</w:t>
      </w:r>
      <w:r w:rsidRPr="002260A7">
        <w:rPr>
          <w:rFonts w:ascii="Times New Roman" w:hAnsi="Times New Roman" w:cs="Times New Roman"/>
          <w:sz w:val="30"/>
          <w:szCs w:val="30"/>
        </w:rPr>
        <w:t>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Информация о проведении Конкурса, соответствующая требованиям пункта 4 статьи 927 Гражданского кодекса Республики Беларусь, размещается организатором Конкурса в глобальной компьютерной сети Интернет на официальном сайте Министерства информации (</w:t>
      </w:r>
      <w:hyperlink r:id="rId7" w:history="1">
        <w:r w:rsidRPr="002260A7">
          <w:rPr>
            <w:rStyle w:val="a5"/>
            <w:rFonts w:ascii="Times New Roman" w:hAnsi="Times New Roman" w:cs="Times New Roman"/>
            <w:sz w:val="30"/>
            <w:szCs w:val="30"/>
          </w:rPr>
          <w:t>www.mininform.gov.by</w:t>
        </w:r>
      </w:hyperlink>
      <w:r w:rsidRPr="002260A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26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В Конкурсе могут принять участие</w:t>
      </w:r>
      <w:r w:rsidRPr="002260A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260A7">
        <w:rPr>
          <w:rFonts w:ascii="Times New Roman" w:hAnsi="Times New Roman" w:cs="Times New Roman"/>
          <w:sz w:val="30"/>
          <w:szCs w:val="30"/>
        </w:rPr>
        <w:t xml:space="preserve">граждане Республики Беларусь, иностранные граждане и лица без гражданства, постоянно проживающие на территории Республики Беларусь, являющиеся авторами (коллективами авторов) конкурсных работ, выполненных в соответствии </w:t>
      </w:r>
      <w:r w:rsidRPr="002260A7">
        <w:rPr>
          <w:rFonts w:ascii="Times New Roman" w:hAnsi="Times New Roman" w:cs="Times New Roman"/>
          <w:sz w:val="30"/>
          <w:szCs w:val="30"/>
        </w:rPr>
        <w:br/>
        <w:t xml:space="preserve">с требованиями, предусмотренными настоящей Инструкцией </w:t>
      </w:r>
      <w:r w:rsidRPr="002260A7">
        <w:rPr>
          <w:rFonts w:ascii="Times New Roman" w:hAnsi="Times New Roman" w:cs="Times New Roman"/>
          <w:sz w:val="30"/>
          <w:szCs w:val="30"/>
        </w:rPr>
        <w:br/>
        <w:t xml:space="preserve">(далее – участник Конкурса). 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Для участия в Конкурсе необходимо представить конкурсные материалы:</w:t>
      </w:r>
    </w:p>
    <w:p w:rsidR="0054166E" w:rsidRPr="002260A7" w:rsidRDefault="0054166E" w:rsidP="0054166E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заявку на участие в Конкурсе по форме согласно приложению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2260A7">
        <w:rPr>
          <w:rFonts w:ascii="Times New Roman" w:hAnsi="Times New Roman" w:cs="Times New Roman"/>
          <w:sz w:val="30"/>
          <w:szCs w:val="30"/>
        </w:rPr>
        <w:t>;</w:t>
      </w:r>
    </w:p>
    <w:p w:rsidR="0054166E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23DA">
        <w:rPr>
          <w:rFonts w:ascii="Times New Roman" w:hAnsi="Times New Roman" w:cs="Times New Roman"/>
          <w:sz w:val="30"/>
          <w:szCs w:val="30"/>
        </w:rPr>
        <w:t>конкурсную работу в элек</w:t>
      </w:r>
      <w:bookmarkStart w:id="0" w:name="_GoBack"/>
      <w:bookmarkEnd w:id="0"/>
      <w:r w:rsidRPr="006D23DA">
        <w:rPr>
          <w:rFonts w:ascii="Times New Roman" w:hAnsi="Times New Roman" w:cs="Times New Roman"/>
          <w:sz w:val="30"/>
          <w:szCs w:val="30"/>
        </w:rPr>
        <w:t xml:space="preserve">тронном виде, выполненную участниками Конкурса самостоятельно, изготовленную и отретушированную </w:t>
      </w:r>
      <w:r w:rsidR="00D009D8">
        <w:rPr>
          <w:rFonts w:ascii="Times New Roman" w:hAnsi="Times New Roman" w:cs="Times New Roman"/>
          <w:sz w:val="30"/>
          <w:szCs w:val="30"/>
        </w:rPr>
        <w:br/>
      </w:r>
      <w:r w:rsidRPr="006D23DA">
        <w:rPr>
          <w:rFonts w:ascii="Times New Roman" w:hAnsi="Times New Roman" w:cs="Times New Roman"/>
          <w:sz w:val="30"/>
          <w:szCs w:val="30"/>
        </w:rPr>
        <w:t>с помощью графических редакторов,</w:t>
      </w:r>
      <w:r w:rsidRPr="006D23DA">
        <w:t xml:space="preserve"> </w:t>
      </w:r>
      <w:r w:rsidRPr="006D23DA">
        <w:rPr>
          <w:rFonts w:ascii="Times New Roman" w:hAnsi="Times New Roman" w:cs="Times New Roman"/>
          <w:sz w:val="30"/>
          <w:szCs w:val="30"/>
        </w:rPr>
        <w:t xml:space="preserve">в формате JPЕG/TIFF/PNG (в цвете), расширением не менее 300 </w:t>
      </w:r>
      <w:proofErr w:type="spellStart"/>
      <w:r w:rsidRPr="006D23DA">
        <w:rPr>
          <w:rFonts w:ascii="Times New Roman" w:hAnsi="Times New Roman" w:cs="Times New Roman"/>
          <w:sz w:val="30"/>
          <w:szCs w:val="30"/>
        </w:rPr>
        <w:t>dpi</w:t>
      </w:r>
      <w:proofErr w:type="spellEnd"/>
      <w:r w:rsidRPr="006D23DA">
        <w:rPr>
          <w:rFonts w:ascii="Times New Roman" w:hAnsi="Times New Roman" w:cs="Times New Roman"/>
          <w:sz w:val="30"/>
          <w:szCs w:val="30"/>
        </w:rPr>
        <w:t xml:space="preserve">, физический размер одного файла – не более 10 Мб или выполненную с использованием художественных технологий (карандаши, фломастеры, гуашь и т.п.), в отсканированном виде, в формате </w:t>
      </w:r>
      <w:r w:rsidRPr="006D23DA">
        <w:rPr>
          <w:rFonts w:ascii="Times New Roman" w:hAnsi="Times New Roman" w:cs="Times New Roman"/>
          <w:sz w:val="30"/>
          <w:szCs w:val="30"/>
        </w:rPr>
        <w:lastRenderedPageBreak/>
        <w:t>JPEG/PDF (в цвете), физический размер одного файла – не более 10 Мб</w:t>
      </w:r>
      <w:r w:rsidR="00C727F3">
        <w:rPr>
          <w:rFonts w:ascii="Times New Roman" w:hAnsi="Times New Roman" w:cs="Times New Roman"/>
          <w:sz w:val="30"/>
          <w:szCs w:val="30"/>
        </w:rPr>
        <w:t xml:space="preserve"> (далее – конкурсная работа)</w:t>
      </w:r>
      <w:r w:rsidRPr="006D23DA">
        <w:rPr>
          <w:rFonts w:ascii="Times New Roman" w:hAnsi="Times New Roman" w:cs="Times New Roman"/>
          <w:sz w:val="30"/>
          <w:szCs w:val="30"/>
        </w:rPr>
        <w:t>;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краткую пояснительную записку в свободной форме с описанием представленной </w:t>
      </w:r>
      <w:r w:rsidR="00C727F3">
        <w:rPr>
          <w:rFonts w:ascii="Times New Roman" w:hAnsi="Times New Roman" w:cs="Times New Roman"/>
          <w:sz w:val="30"/>
          <w:szCs w:val="30"/>
        </w:rPr>
        <w:t>к</w:t>
      </w:r>
      <w:r w:rsidRPr="002260A7">
        <w:rPr>
          <w:rFonts w:ascii="Times New Roman" w:hAnsi="Times New Roman" w:cs="Times New Roman"/>
          <w:sz w:val="30"/>
          <w:szCs w:val="30"/>
        </w:rPr>
        <w:t xml:space="preserve">онкурсной работы. </w:t>
      </w:r>
    </w:p>
    <w:p w:rsidR="0054166E" w:rsidRPr="002260A7" w:rsidRDefault="0054166E" w:rsidP="005416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Расходы, связанные с подготовкой к участию и участием </w:t>
      </w:r>
      <w:r w:rsidRPr="002260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Конкурсе, участники Конкурса несут самостоятельно.</w:t>
      </w:r>
    </w:p>
    <w:p w:rsidR="0054166E" w:rsidRPr="00921CA9" w:rsidRDefault="0054166E" w:rsidP="00921C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Конкурсные материалы, предусмотренные пунктом 7 настоящей Инструкции,</w:t>
      </w:r>
      <w:r w:rsidR="00154551">
        <w:rPr>
          <w:rFonts w:ascii="Times New Roman" w:hAnsi="Times New Roman" w:cs="Times New Roman"/>
          <w:sz w:val="30"/>
          <w:szCs w:val="30"/>
        </w:rPr>
        <w:t xml:space="preserve"> </w:t>
      </w:r>
      <w:r w:rsidR="003437A2">
        <w:rPr>
          <w:rFonts w:ascii="Times New Roman" w:hAnsi="Times New Roman" w:cs="Times New Roman"/>
          <w:sz w:val="30"/>
          <w:szCs w:val="30"/>
        </w:rPr>
        <w:t>не позднее 24 февраля</w:t>
      </w:r>
      <w:r w:rsidR="00154551">
        <w:rPr>
          <w:rFonts w:ascii="Times New Roman" w:hAnsi="Times New Roman" w:cs="Times New Roman"/>
          <w:sz w:val="30"/>
          <w:szCs w:val="30"/>
        </w:rPr>
        <w:t xml:space="preserve"> 202</w:t>
      </w:r>
      <w:r w:rsidR="00391971">
        <w:rPr>
          <w:rFonts w:ascii="Times New Roman" w:hAnsi="Times New Roman" w:cs="Times New Roman"/>
          <w:sz w:val="30"/>
          <w:szCs w:val="30"/>
        </w:rPr>
        <w:t>2</w:t>
      </w:r>
      <w:r w:rsidR="00154551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2260A7">
        <w:rPr>
          <w:rFonts w:ascii="Times New Roman" w:hAnsi="Times New Roman" w:cs="Times New Roman"/>
          <w:sz w:val="30"/>
          <w:szCs w:val="30"/>
        </w:rPr>
        <w:t xml:space="preserve"> представляются в Министерство информации посредством электронной почты </w:t>
      </w:r>
      <w:hyperlink r:id="rId8" w:history="1">
        <w:r w:rsidR="00921CA9" w:rsidRPr="00A85BF3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godpamiati@gmail.com</w:t>
        </w:r>
      </w:hyperlink>
      <w:r w:rsidR="00921CA9">
        <w:rPr>
          <w:rFonts w:ascii="Times New Roman" w:hAnsi="Times New Roman" w:cs="Times New Roman"/>
          <w:sz w:val="30"/>
          <w:szCs w:val="30"/>
        </w:rPr>
        <w:t xml:space="preserve"> </w:t>
      </w:r>
      <w:r w:rsidRPr="00921CA9">
        <w:rPr>
          <w:rFonts w:ascii="Times New Roman" w:hAnsi="Times New Roman" w:cs="Times New Roman"/>
          <w:sz w:val="30"/>
          <w:szCs w:val="30"/>
        </w:rPr>
        <w:t xml:space="preserve">с пометкой «На Конкурс на лучший символ (логотип) </w:t>
      </w:r>
      <w:r w:rsidR="00C727F3">
        <w:rPr>
          <w:rFonts w:ascii="Times New Roman" w:hAnsi="Times New Roman" w:cs="Times New Roman"/>
          <w:sz w:val="30"/>
          <w:szCs w:val="30"/>
        </w:rPr>
        <w:t>«</w:t>
      </w:r>
      <w:r w:rsidRPr="00921CA9">
        <w:rPr>
          <w:rFonts w:ascii="Times New Roman" w:hAnsi="Times New Roman" w:cs="Times New Roman"/>
          <w:sz w:val="30"/>
          <w:szCs w:val="30"/>
        </w:rPr>
        <w:t xml:space="preserve">Год </w:t>
      </w:r>
      <w:r w:rsidR="008A6A04" w:rsidRPr="00921CA9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Pr="00921CA9">
        <w:rPr>
          <w:rFonts w:ascii="Times New Roman" w:hAnsi="Times New Roman" w:cs="Times New Roman"/>
          <w:sz w:val="30"/>
          <w:szCs w:val="30"/>
        </w:rPr>
        <w:t>».</w:t>
      </w:r>
    </w:p>
    <w:p w:rsidR="0054166E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EF4">
        <w:rPr>
          <w:rFonts w:ascii="Times New Roman" w:hAnsi="Times New Roman" w:cs="Times New Roman"/>
          <w:sz w:val="30"/>
          <w:szCs w:val="30"/>
        </w:rPr>
        <w:t xml:space="preserve">Конкурсная работа должна соответствовать законодательству Республики Беларусь, включая законодательство об интеллектуальной собственности. </w:t>
      </w:r>
    </w:p>
    <w:p w:rsidR="0054166E" w:rsidRPr="00903EF4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EF4">
        <w:rPr>
          <w:rFonts w:ascii="Times New Roman" w:hAnsi="Times New Roman" w:cs="Times New Roman"/>
          <w:sz w:val="30"/>
          <w:szCs w:val="30"/>
        </w:rPr>
        <w:t>Конкурсная работа не должна нарушать авторские права третьих лиц.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2260A7">
        <w:rPr>
          <w:rFonts w:ascii="Times New Roman" w:hAnsi="Times New Roman" w:cs="Times New Roman"/>
          <w:sz w:val="30"/>
          <w:szCs w:val="30"/>
        </w:rPr>
        <w:t xml:space="preserve">остоверность представленных в заявке на участие в Конкурсе сведений, качество и правильность оформления представленных конкурсных материалов </w:t>
      </w:r>
      <w:r w:rsidRPr="00CB5E81">
        <w:rPr>
          <w:rFonts w:ascii="Times New Roman" w:hAnsi="Times New Roman" w:cs="Times New Roman"/>
          <w:sz w:val="30"/>
          <w:szCs w:val="30"/>
        </w:rPr>
        <w:t>обеспечивает</w:t>
      </w:r>
      <w:r w:rsidRPr="002260A7">
        <w:rPr>
          <w:rFonts w:ascii="Times New Roman" w:hAnsi="Times New Roman" w:cs="Times New Roman"/>
          <w:sz w:val="30"/>
          <w:szCs w:val="30"/>
        </w:rPr>
        <w:t xml:space="preserve"> участник Конкурса.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Отправка конкурсных материалов на Конкурс является подтверждением, что участник Конкурса ознакомлен с настоящей Инструкцией и согласен с порядком и условиями проведения Конкурса.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Участник Конкурса, направляя конкурсные материалы </w:t>
      </w:r>
      <w:r>
        <w:rPr>
          <w:rFonts w:ascii="Times New Roman" w:hAnsi="Times New Roman" w:cs="Times New Roman"/>
          <w:sz w:val="30"/>
          <w:szCs w:val="30"/>
        </w:rPr>
        <w:br/>
      </w:r>
      <w:r w:rsidRPr="002260A7">
        <w:rPr>
          <w:rFonts w:ascii="Times New Roman" w:hAnsi="Times New Roman" w:cs="Times New Roman"/>
          <w:sz w:val="30"/>
          <w:szCs w:val="30"/>
        </w:rPr>
        <w:t xml:space="preserve">на Конкурс, подтверждает свое согласие </w:t>
      </w:r>
      <w:r>
        <w:rPr>
          <w:rFonts w:ascii="Times New Roman" w:hAnsi="Times New Roman" w:cs="Times New Roman"/>
          <w:sz w:val="30"/>
          <w:szCs w:val="30"/>
        </w:rPr>
        <w:t xml:space="preserve">на заключение в последующем </w:t>
      </w:r>
      <w:r>
        <w:rPr>
          <w:rFonts w:ascii="Times New Roman" w:hAnsi="Times New Roman" w:cs="Times New Roman"/>
          <w:sz w:val="30"/>
          <w:szCs w:val="30"/>
        </w:rPr>
        <w:br/>
        <w:t>на безвозмездной основе договора уступки исключительного права на его произведение</w:t>
      </w:r>
      <w:r w:rsidRPr="002260A7">
        <w:rPr>
          <w:rFonts w:ascii="Times New Roman" w:hAnsi="Times New Roman" w:cs="Times New Roman"/>
          <w:sz w:val="30"/>
          <w:szCs w:val="30"/>
        </w:rPr>
        <w:t xml:space="preserve"> в пользу организатора Конкурса в полном объеме. 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Конкурсные материалы, представленные с нарушением требований, установленных пунктами </w:t>
      </w:r>
      <w:r w:rsidRPr="007344BF">
        <w:rPr>
          <w:rFonts w:ascii="Times New Roman" w:hAnsi="Times New Roman" w:cs="Times New Roman"/>
          <w:sz w:val="30"/>
          <w:szCs w:val="30"/>
        </w:rPr>
        <w:t>6, 7 и 11</w:t>
      </w:r>
      <w:r w:rsidRPr="002260A7">
        <w:rPr>
          <w:rFonts w:ascii="Times New Roman" w:hAnsi="Times New Roman" w:cs="Times New Roman"/>
          <w:sz w:val="30"/>
          <w:szCs w:val="30"/>
        </w:rPr>
        <w:t xml:space="preserve"> настоящей Инструкции, </w:t>
      </w:r>
      <w:r w:rsidRPr="002260A7">
        <w:rPr>
          <w:rFonts w:ascii="Times New Roman" w:hAnsi="Times New Roman" w:cs="Times New Roman"/>
          <w:sz w:val="30"/>
          <w:szCs w:val="30"/>
        </w:rPr>
        <w:br/>
        <w:t>к участию в Конкурсе не допускаются.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В процессе проведения Конкурса участник Конкурса может доработать представленную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2260A7">
        <w:rPr>
          <w:rFonts w:ascii="Times New Roman" w:hAnsi="Times New Roman" w:cs="Times New Roman"/>
          <w:sz w:val="30"/>
          <w:szCs w:val="30"/>
        </w:rPr>
        <w:t>онкурсную работу с учетом рекомендаций жюри.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Победитель Конкурса </w:t>
      </w:r>
      <w:r w:rsidRPr="006D23DA">
        <w:rPr>
          <w:rFonts w:ascii="Times New Roman" w:hAnsi="Times New Roman" w:cs="Times New Roman"/>
          <w:sz w:val="30"/>
          <w:szCs w:val="30"/>
        </w:rPr>
        <w:t>передает о</w:t>
      </w:r>
      <w:r w:rsidRPr="002260A7">
        <w:rPr>
          <w:rFonts w:ascii="Times New Roman" w:hAnsi="Times New Roman" w:cs="Times New Roman"/>
          <w:sz w:val="30"/>
          <w:szCs w:val="30"/>
        </w:rPr>
        <w:t>рганизатору Конкурса конкурсную работу в течение пяти рабочих дней с момента объявления результатов Конкурса.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Конкурсные работы, представленные на Конкурс, </w:t>
      </w:r>
      <w:r w:rsidRPr="002260A7">
        <w:rPr>
          <w:rFonts w:ascii="Times New Roman" w:hAnsi="Times New Roman" w:cs="Times New Roman"/>
          <w:sz w:val="30"/>
          <w:szCs w:val="30"/>
        </w:rPr>
        <w:br/>
        <w:t>не рецензируются и не возвращаются.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При необходимости конкурсная работа, на которую уступлены права организатору Конкурса, после подведения итогов Конкурса может быть технически доработана автором (коллективом авторов) или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26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согласия автора (коллектива авторов), </w:t>
      </w:r>
      <w:r w:rsidRPr="002260A7">
        <w:rPr>
          <w:rFonts w:ascii="Times New Roman" w:hAnsi="Times New Roman" w:cs="Times New Roman"/>
          <w:sz w:val="30"/>
          <w:szCs w:val="30"/>
        </w:rPr>
        <w:t xml:space="preserve">соответствующими специалистами, определенными организатором Конкурса, по усмотрению организатора </w:t>
      </w:r>
      <w:r w:rsidRPr="002260A7">
        <w:rPr>
          <w:rFonts w:ascii="Times New Roman" w:hAnsi="Times New Roman" w:cs="Times New Roman"/>
          <w:sz w:val="30"/>
          <w:szCs w:val="30"/>
        </w:rPr>
        <w:lastRenderedPageBreak/>
        <w:t>Конкурса.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В целях использования конкурсной работы в качестве </w:t>
      </w:r>
      <w:r>
        <w:rPr>
          <w:rFonts w:ascii="Times New Roman" w:hAnsi="Times New Roman" w:cs="Times New Roman"/>
          <w:sz w:val="30"/>
          <w:szCs w:val="30"/>
        </w:rPr>
        <w:t>символа (</w:t>
      </w:r>
      <w:r w:rsidRPr="002260A7">
        <w:rPr>
          <w:rFonts w:ascii="Times New Roman" w:hAnsi="Times New Roman" w:cs="Times New Roman"/>
          <w:sz w:val="30"/>
          <w:szCs w:val="30"/>
        </w:rPr>
        <w:t>логотипа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260A7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A3068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Pr="002260A7">
        <w:rPr>
          <w:rFonts w:ascii="Times New Roman" w:hAnsi="Times New Roman" w:cs="Times New Roman"/>
          <w:sz w:val="30"/>
          <w:szCs w:val="30"/>
        </w:rPr>
        <w:t xml:space="preserve"> с победителем Конкурса организатором Конкурса заключается договор о передаче имущественного права на безвозмездной основе, на основании которого организатор Конкурса становится обладателем исключительного права на использование данной конкурсной работы.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Конкурсная работа победителя Конкурса может быть использована при проведении социальных информационных и иных кампаний, приуроченных к Году </w:t>
      </w:r>
      <w:r w:rsidR="00BA3E06" w:rsidRPr="00BA3E06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Pr="002260A7">
        <w:rPr>
          <w:rFonts w:ascii="Times New Roman" w:hAnsi="Times New Roman" w:cs="Times New Roman"/>
          <w:sz w:val="30"/>
          <w:szCs w:val="30"/>
        </w:rPr>
        <w:t>, путем размещения: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в средствах массовой информации;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на объектах наружной рекламы;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в глобальной компьютерной сети Интернет на официальных сайтах государственных органов и организаций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260A7">
        <w:rPr>
          <w:rFonts w:ascii="Times New Roman" w:hAnsi="Times New Roman" w:cs="Times New Roman"/>
          <w:sz w:val="30"/>
          <w:szCs w:val="30"/>
        </w:rPr>
        <w:t xml:space="preserve"> иных </w:t>
      </w:r>
      <w:r w:rsidR="00BA3E06" w:rsidRPr="002260A7">
        <w:rPr>
          <w:rFonts w:ascii="Times New Roman" w:hAnsi="Times New Roman" w:cs="Times New Roman"/>
          <w:sz w:val="30"/>
          <w:szCs w:val="30"/>
        </w:rPr>
        <w:t>Интернет-ресурсах</w:t>
      </w:r>
      <w:r w:rsidRPr="002260A7">
        <w:rPr>
          <w:rFonts w:ascii="Times New Roman" w:hAnsi="Times New Roman" w:cs="Times New Roman"/>
          <w:sz w:val="30"/>
          <w:szCs w:val="30"/>
        </w:rPr>
        <w:t>.</w:t>
      </w:r>
    </w:p>
    <w:p w:rsidR="0054166E" w:rsidRPr="00AE53F2" w:rsidRDefault="0054166E" w:rsidP="0054166E">
      <w:pPr>
        <w:pStyle w:val="ConsPlusNormal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Оценка конкурсных работ осуществляется членами </w:t>
      </w:r>
      <w:r>
        <w:rPr>
          <w:rFonts w:ascii="Times New Roman" w:hAnsi="Times New Roman" w:cs="Times New Roman"/>
          <w:sz w:val="30"/>
          <w:szCs w:val="30"/>
        </w:rPr>
        <w:br/>
      </w:r>
      <w:r w:rsidRPr="002260A7">
        <w:rPr>
          <w:rFonts w:ascii="Times New Roman" w:hAnsi="Times New Roman" w:cs="Times New Roman"/>
          <w:sz w:val="30"/>
          <w:szCs w:val="30"/>
        </w:rPr>
        <w:t>жюри</w:t>
      </w:r>
      <w:r w:rsidRPr="0081360A">
        <w:rPr>
          <w:rFonts w:ascii="Times New Roman" w:hAnsi="Times New Roman" w:cs="Times New Roman"/>
          <w:sz w:val="30"/>
          <w:szCs w:val="30"/>
        </w:rPr>
        <w:t xml:space="preserve"> конкурса на лучший символ (логотип) </w:t>
      </w:r>
      <w:r w:rsidR="005D6773">
        <w:rPr>
          <w:rFonts w:ascii="Times New Roman" w:hAnsi="Times New Roman" w:cs="Times New Roman"/>
          <w:sz w:val="30"/>
          <w:szCs w:val="30"/>
        </w:rPr>
        <w:t>«</w:t>
      </w:r>
      <w:r w:rsidRPr="0081360A">
        <w:rPr>
          <w:rFonts w:ascii="Times New Roman" w:hAnsi="Times New Roman" w:cs="Times New Roman"/>
          <w:sz w:val="30"/>
          <w:szCs w:val="30"/>
        </w:rPr>
        <w:t xml:space="preserve">Год </w:t>
      </w:r>
      <w:r w:rsidR="00A0501A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="005D6773">
        <w:rPr>
          <w:rFonts w:ascii="Times New Roman" w:hAnsi="Times New Roman" w:cs="Times New Roman"/>
          <w:sz w:val="30"/>
          <w:szCs w:val="30"/>
        </w:rPr>
        <w:t>»</w:t>
      </w:r>
      <w:r w:rsidRPr="008136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81360A">
        <w:rPr>
          <w:rFonts w:ascii="Times New Roman" w:hAnsi="Times New Roman" w:cs="Times New Roman"/>
          <w:sz w:val="30"/>
          <w:szCs w:val="30"/>
        </w:rPr>
        <w:t>далее, если не определено иное, –</w:t>
      </w:r>
      <w:r>
        <w:rPr>
          <w:rFonts w:ascii="Times New Roman" w:hAnsi="Times New Roman" w:cs="Times New Roman"/>
          <w:sz w:val="30"/>
          <w:szCs w:val="30"/>
        </w:rPr>
        <w:t xml:space="preserve"> жюри) в составе согласно </w:t>
      </w:r>
      <w:r w:rsidR="005D677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приложению 2.</w:t>
      </w:r>
    </w:p>
    <w:p w:rsidR="0054166E" w:rsidRPr="001D6079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Конкурсные работы оцениваются в балловом выражении </w:t>
      </w:r>
      <w:r w:rsidRPr="002260A7">
        <w:rPr>
          <w:rFonts w:ascii="Times New Roman" w:hAnsi="Times New Roman" w:cs="Times New Roman"/>
          <w:sz w:val="30"/>
          <w:szCs w:val="30"/>
        </w:rPr>
        <w:br/>
        <w:t xml:space="preserve">от 1 до 5 по </w:t>
      </w:r>
      <w:r w:rsidRPr="001D6079">
        <w:rPr>
          <w:rFonts w:ascii="Times New Roman" w:hAnsi="Times New Roman" w:cs="Times New Roman"/>
          <w:sz w:val="30"/>
          <w:szCs w:val="30"/>
        </w:rPr>
        <w:t>следующим критериям:</w:t>
      </w:r>
    </w:p>
    <w:p w:rsidR="0054166E" w:rsidRPr="001D6079" w:rsidRDefault="0054166E" w:rsidP="0054166E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1D6079">
        <w:rPr>
          <w:rFonts w:ascii="Times New Roman" w:hAnsi="Times New Roman" w:cs="Times New Roman"/>
          <w:sz w:val="30"/>
          <w:szCs w:val="30"/>
        </w:rPr>
        <w:t>соответствие тематике Конкурса;</w:t>
      </w:r>
    </w:p>
    <w:p w:rsidR="0054166E" w:rsidRPr="001D6079" w:rsidRDefault="0054166E" w:rsidP="0054166E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1D6079">
        <w:rPr>
          <w:rFonts w:ascii="Times New Roman" w:hAnsi="Times New Roman" w:cs="Times New Roman"/>
          <w:sz w:val="30"/>
          <w:szCs w:val="30"/>
        </w:rPr>
        <w:t>аргументированность и глубина раскрытия содержания темы;</w:t>
      </w:r>
    </w:p>
    <w:p w:rsidR="0054166E" w:rsidRPr="001D6079" w:rsidRDefault="0054166E" w:rsidP="0054166E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1D6079">
        <w:rPr>
          <w:rFonts w:ascii="Times New Roman" w:hAnsi="Times New Roman" w:cs="Times New Roman"/>
          <w:sz w:val="30"/>
          <w:szCs w:val="30"/>
        </w:rPr>
        <w:t>креативность, оригинальность, новизна идеи;</w:t>
      </w:r>
    </w:p>
    <w:p w:rsidR="0054166E" w:rsidRPr="002260A7" w:rsidRDefault="0054166E" w:rsidP="0054166E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1D6079">
        <w:rPr>
          <w:rFonts w:ascii="Times New Roman" w:hAnsi="Times New Roman" w:cs="Times New Roman"/>
          <w:sz w:val="30"/>
          <w:szCs w:val="30"/>
        </w:rPr>
        <w:t>общее эмоциональное впечатление.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Pr="002260A7">
        <w:rPr>
          <w:rFonts w:ascii="Times New Roman" w:hAnsi="Times New Roman" w:cs="Times New Roman"/>
          <w:sz w:val="30"/>
          <w:szCs w:val="30"/>
        </w:rPr>
        <w:t>юри рассматрива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260A7">
        <w:rPr>
          <w:rFonts w:ascii="Times New Roman" w:hAnsi="Times New Roman" w:cs="Times New Roman"/>
          <w:sz w:val="30"/>
          <w:szCs w:val="30"/>
        </w:rPr>
        <w:t xml:space="preserve">т конкурсные работы на их соответствие критериям оценки, установленным пунктом 22 настоящей Инструкции, и составляют оценочный лист по форме согласно приложению 3 в отношении каждой конкурсной работы. Баллы выставляются по каждому критерию в отношении соответствующей конкурсной работы. 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Конкурсные работы участников Конкурса могут оцениваться жюри дистанционно.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На основании оценочных листов жюри составляет рейтинговый список в порядке убывания баллов, начисленных за соответствие конкурсной работы критериям оценки.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Баллы, начисленные жюри Конкурса за соответствие конкурсной работы критериям оценки, суммируются. При равном количестве баллов решение о победителе Конкурса принимает Председатель жюри.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Решение жюри является окончательным и оформляется протоколом, который подписывается Председателем жюри. 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Конкурсная работа, занявшая первое место, объявляется официальным </w:t>
      </w:r>
      <w:r>
        <w:rPr>
          <w:rFonts w:ascii="Times New Roman" w:hAnsi="Times New Roman" w:cs="Times New Roman"/>
          <w:sz w:val="30"/>
          <w:szCs w:val="30"/>
        </w:rPr>
        <w:t>символом (</w:t>
      </w:r>
      <w:r w:rsidRPr="002260A7">
        <w:rPr>
          <w:rFonts w:ascii="Times New Roman" w:hAnsi="Times New Roman" w:cs="Times New Roman"/>
          <w:sz w:val="30"/>
          <w:szCs w:val="30"/>
        </w:rPr>
        <w:t>логотипом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260A7">
        <w:rPr>
          <w:rFonts w:ascii="Times New Roman" w:hAnsi="Times New Roman" w:cs="Times New Roman"/>
          <w:sz w:val="30"/>
          <w:szCs w:val="30"/>
        </w:rPr>
        <w:t xml:space="preserve"> Года </w:t>
      </w:r>
      <w:r w:rsidR="0092402E">
        <w:rPr>
          <w:rFonts w:ascii="Times New Roman" w:hAnsi="Times New Roman" w:cs="Times New Roman"/>
          <w:sz w:val="30"/>
          <w:szCs w:val="30"/>
        </w:rPr>
        <w:t>исторической памяти</w:t>
      </w:r>
      <w:r w:rsidRPr="002260A7">
        <w:rPr>
          <w:rFonts w:ascii="Times New Roman" w:hAnsi="Times New Roman" w:cs="Times New Roman"/>
          <w:sz w:val="30"/>
          <w:szCs w:val="30"/>
        </w:rPr>
        <w:t>.</w:t>
      </w:r>
    </w:p>
    <w:p w:rsidR="0054166E" w:rsidRPr="002260A7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lastRenderedPageBreak/>
        <w:t xml:space="preserve">Участники Конкурса, занявшие первое и второе места, награждаются дипломами </w:t>
      </w:r>
      <w:r w:rsidRPr="002260A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2260A7">
        <w:rPr>
          <w:rFonts w:ascii="Times New Roman" w:hAnsi="Times New Roman" w:cs="Times New Roman"/>
          <w:sz w:val="30"/>
          <w:szCs w:val="30"/>
        </w:rPr>
        <w:t xml:space="preserve"> и </w:t>
      </w:r>
      <w:r w:rsidRPr="002260A7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2260A7">
        <w:rPr>
          <w:rFonts w:ascii="Times New Roman" w:hAnsi="Times New Roman" w:cs="Times New Roman"/>
          <w:sz w:val="30"/>
          <w:szCs w:val="30"/>
        </w:rPr>
        <w:t xml:space="preserve"> степени соответственно.</w:t>
      </w:r>
    </w:p>
    <w:p w:rsidR="0054166E" w:rsidRPr="002260A7" w:rsidRDefault="0054166E" w:rsidP="0054166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 xml:space="preserve">Финансирование расходов, связанных с изготовлением, приобретением дипломов, осуществляется за счет средств республиканского бюджета, предусмотренных Министерству информации на проведение мероприятий в области массовой </w:t>
      </w:r>
      <w:r w:rsidRPr="00522087">
        <w:rPr>
          <w:rFonts w:ascii="Times New Roman" w:hAnsi="Times New Roman" w:cs="Times New Roman"/>
          <w:sz w:val="30"/>
          <w:szCs w:val="30"/>
        </w:rPr>
        <w:t>информации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22087">
        <w:rPr>
          <w:rFonts w:ascii="Times New Roman" w:hAnsi="Times New Roman" w:cs="Times New Roman"/>
          <w:sz w:val="30"/>
          <w:szCs w:val="30"/>
          <w:highlight w:val="red"/>
        </w:rPr>
        <w:t xml:space="preserve"> </w:t>
      </w:r>
    </w:p>
    <w:p w:rsidR="0054166E" w:rsidRDefault="0054166E" w:rsidP="005416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0A7">
        <w:rPr>
          <w:rFonts w:ascii="Times New Roman" w:hAnsi="Times New Roman" w:cs="Times New Roman"/>
          <w:sz w:val="30"/>
          <w:szCs w:val="30"/>
        </w:rPr>
        <w:t>Информация об итогах Конкурса размещается на официальном сайте Министерства информации (www.mininform.gov.by) в глобальной компьютерной сети Интернет.</w:t>
      </w:r>
    </w:p>
    <w:p w:rsidR="00C734F6" w:rsidRDefault="00C734F6"/>
    <w:sectPr w:rsidR="00C734F6" w:rsidSect="00846C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3C" w:rsidRDefault="0032193C" w:rsidP="00846CF4">
      <w:pPr>
        <w:spacing w:after="0" w:line="240" w:lineRule="auto"/>
      </w:pPr>
      <w:r>
        <w:separator/>
      </w:r>
    </w:p>
  </w:endnote>
  <w:endnote w:type="continuationSeparator" w:id="0">
    <w:p w:rsidR="0032193C" w:rsidRDefault="0032193C" w:rsidP="0084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3C" w:rsidRDefault="0032193C" w:rsidP="00846CF4">
      <w:pPr>
        <w:spacing w:after="0" w:line="240" w:lineRule="auto"/>
      </w:pPr>
      <w:r>
        <w:separator/>
      </w:r>
    </w:p>
  </w:footnote>
  <w:footnote w:type="continuationSeparator" w:id="0">
    <w:p w:rsidR="0032193C" w:rsidRDefault="0032193C" w:rsidP="0084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349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846CF4" w:rsidRPr="00E522A1" w:rsidRDefault="00846CF4" w:rsidP="00E522A1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46CF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46CF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46CF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21C2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46CF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6E"/>
    <w:rsid w:val="0001106E"/>
    <w:rsid w:val="0001259D"/>
    <w:rsid w:val="00054B50"/>
    <w:rsid w:val="00061DBE"/>
    <w:rsid w:val="000669C1"/>
    <w:rsid w:val="00090715"/>
    <w:rsid w:val="000E4DBD"/>
    <w:rsid w:val="00110F61"/>
    <w:rsid w:val="001214FA"/>
    <w:rsid w:val="00154551"/>
    <w:rsid w:val="0016336D"/>
    <w:rsid w:val="001662E4"/>
    <w:rsid w:val="001A60A5"/>
    <w:rsid w:val="0028296C"/>
    <w:rsid w:val="002D10A8"/>
    <w:rsid w:val="002D3727"/>
    <w:rsid w:val="003054D2"/>
    <w:rsid w:val="0032193C"/>
    <w:rsid w:val="003437A2"/>
    <w:rsid w:val="00391971"/>
    <w:rsid w:val="003D2044"/>
    <w:rsid w:val="00415638"/>
    <w:rsid w:val="004E64EA"/>
    <w:rsid w:val="00521C24"/>
    <w:rsid w:val="0054166E"/>
    <w:rsid w:val="005430DD"/>
    <w:rsid w:val="005A70B6"/>
    <w:rsid w:val="005D6773"/>
    <w:rsid w:val="0064313C"/>
    <w:rsid w:val="00677E3A"/>
    <w:rsid w:val="006D4A8C"/>
    <w:rsid w:val="00764968"/>
    <w:rsid w:val="007A57D9"/>
    <w:rsid w:val="00846CF4"/>
    <w:rsid w:val="008706FB"/>
    <w:rsid w:val="008A3068"/>
    <w:rsid w:val="008A6A04"/>
    <w:rsid w:val="00921CA9"/>
    <w:rsid w:val="0092402E"/>
    <w:rsid w:val="00944A78"/>
    <w:rsid w:val="00960730"/>
    <w:rsid w:val="00970AC6"/>
    <w:rsid w:val="00A0501A"/>
    <w:rsid w:val="00A64A8B"/>
    <w:rsid w:val="00B7461C"/>
    <w:rsid w:val="00BA3E06"/>
    <w:rsid w:val="00C727F3"/>
    <w:rsid w:val="00C734F6"/>
    <w:rsid w:val="00CF4298"/>
    <w:rsid w:val="00D009D8"/>
    <w:rsid w:val="00E117A9"/>
    <w:rsid w:val="00E3443F"/>
    <w:rsid w:val="00E522A1"/>
    <w:rsid w:val="00F61A28"/>
    <w:rsid w:val="00F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906EC-AC05-45C1-BC5E-96CD7A53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6E"/>
    <w:pPr>
      <w:ind w:left="720"/>
      <w:contextualSpacing/>
    </w:pPr>
  </w:style>
  <w:style w:type="table" w:styleId="a4">
    <w:name w:val="Table Grid"/>
    <w:basedOn w:val="a1"/>
    <w:uiPriority w:val="59"/>
    <w:rsid w:val="00541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1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1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54166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6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6CF4"/>
  </w:style>
  <w:style w:type="paragraph" w:styleId="a8">
    <w:name w:val="footer"/>
    <w:basedOn w:val="a"/>
    <w:link w:val="a9"/>
    <w:uiPriority w:val="99"/>
    <w:unhideWhenUsed/>
    <w:rsid w:val="00846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CF4"/>
  </w:style>
  <w:style w:type="paragraph" w:styleId="aa">
    <w:name w:val="Balloon Text"/>
    <w:basedOn w:val="a"/>
    <w:link w:val="ab"/>
    <w:uiPriority w:val="99"/>
    <w:semiHidden/>
    <w:unhideWhenUsed/>
    <w:rsid w:val="00391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pamia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inform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2022-02-01T07:54:00Z</cp:lastPrinted>
  <dcterms:created xsi:type="dcterms:W3CDTF">2021-04-13T09:15:00Z</dcterms:created>
  <dcterms:modified xsi:type="dcterms:W3CDTF">2022-02-01T11:29:00Z</dcterms:modified>
</cp:coreProperties>
</file>