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284BCC" w:rsidRPr="00BD37D9" w:rsidTr="00F70A09">
        <w:trPr>
          <w:trHeight w:val="1559"/>
        </w:trPr>
        <w:tc>
          <w:tcPr>
            <w:tcW w:w="4140" w:type="dxa"/>
          </w:tcPr>
          <w:p w:rsidR="00284BCC" w:rsidRDefault="00284BCC" w:rsidP="00F70A09">
            <w:pPr>
              <w:spacing w:line="280" w:lineRule="exact"/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284BCC" w:rsidRPr="00051ABA" w:rsidRDefault="00284BCC" w:rsidP="00F70A09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284BCC" w:rsidRPr="00051ABA" w:rsidRDefault="00284BCC" w:rsidP="00F70A0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84BCC" w:rsidRPr="00051ABA" w:rsidRDefault="00284BCC" w:rsidP="00F70A09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284BCC" w:rsidRPr="00051ABA" w:rsidRDefault="00284BCC" w:rsidP="00F70A09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284BCC" w:rsidRPr="00051ABA" w:rsidRDefault="00284BCC" w:rsidP="00F70A09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284BCC" w:rsidRPr="00051ABA" w:rsidRDefault="00284BCC" w:rsidP="00F70A0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84BCC" w:rsidRPr="00BD37D9" w:rsidRDefault="00284BCC" w:rsidP="00284BCC">
      <w:pPr>
        <w:pStyle w:val="Style4"/>
        <w:widowControl/>
        <w:spacing w:line="240" w:lineRule="auto"/>
        <w:jc w:val="left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284BCC" w:rsidRPr="00BD37D9" w:rsidTr="00F70A09"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rStyle w:val="FontStyle80"/>
                <w:sz w:val="30"/>
                <w:szCs w:val="30"/>
              </w:rPr>
            </w:pPr>
            <w:r w:rsidRPr="00BD37D9">
              <w:rPr>
                <w:rStyle w:val="FontStyle80"/>
                <w:sz w:val="30"/>
                <w:szCs w:val="30"/>
              </w:rPr>
              <w:t>ПРАТАКОЛ</w:t>
            </w:r>
          </w:p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  <w:r w:rsidRPr="00BD37D9">
              <w:rPr>
                <w:rStyle w:val="FontStyle80"/>
                <w:sz w:val="30"/>
                <w:szCs w:val="30"/>
              </w:rPr>
              <w:t>ПРОТОКОЛ</w:t>
            </w:r>
          </w:p>
        </w:tc>
      </w:tr>
      <w:tr w:rsidR="00284BCC" w:rsidRPr="00BD37D9" w:rsidTr="00F70A09">
        <w:tc>
          <w:tcPr>
            <w:tcW w:w="3190" w:type="dxa"/>
          </w:tcPr>
          <w:p w:rsidR="00284BCC" w:rsidRPr="00BD37D9" w:rsidRDefault="00061CF9" w:rsidP="00061CF9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20.04</w:t>
            </w:r>
            <w:r w:rsidR="00284BCC">
              <w:rPr>
                <w:rStyle w:val="FontStyle80"/>
                <w:sz w:val="30"/>
                <w:szCs w:val="30"/>
              </w:rPr>
              <w:t>.</w:t>
            </w:r>
            <w:r w:rsidR="00284BCC" w:rsidRPr="00BD37D9">
              <w:rPr>
                <w:rStyle w:val="FontStyle80"/>
                <w:sz w:val="30"/>
                <w:szCs w:val="30"/>
              </w:rPr>
              <w:t>201</w:t>
            </w:r>
            <w:r w:rsidR="00284BCC">
              <w:rPr>
                <w:rStyle w:val="FontStyle80"/>
                <w:sz w:val="30"/>
                <w:szCs w:val="30"/>
              </w:rPr>
              <w:t>8</w:t>
            </w:r>
            <w:r w:rsidR="00284BCC" w:rsidRPr="00BD37D9">
              <w:rPr>
                <w:rStyle w:val="FontStyle80"/>
                <w:sz w:val="30"/>
                <w:szCs w:val="30"/>
              </w:rPr>
              <w:t xml:space="preserve"> № 1</w:t>
            </w:r>
            <w:r>
              <w:rPr>
                <w:rStyle w:val="FontStyle80"/>
                <w:sz w:val="30"/>
                <w:szCs w:val="30"/>
              </w:rPr>
              <w:t>9</w:t>
            </w:r>
          </w:p>
        </w:tc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284BCC" w:rsidRPr="00BD37D9" w:rsidTr="00F70A09"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284BCC" w:rsidRPr="00BD37D9" w:rsidRDefault="00284BCC" w:rsidP="00F70A09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284BCC" w:rsidRPr="00FC11D5" w:rsidRDefault="00284BCC" w:rsidP="003507F8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 П.Н.Лёгкий</w:t>
      </w:r>
    </w:p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Секретарь –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284BCC" w:rsidRPr="00FC11D5" w:rsidRDefault="00284BCC" w:rsidP="003507F8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284BCC" w:rsidRDefault="00284BCC" w:rsidP="00284BC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Брашко</w:t>
      </w:r>
      <w:proofErr w:type="spellEnd"/>
      <w:r w:rsidRPr="00FC11D5">
        <w:rPr>
          <w:rFonts w:ascii="Times New Roman" w:hAnsi="Times New Roman" w:cs="Times New Roman"/>
          <w:sz w:val="30"/>
          <w:szCs w:val="30"/>
        </w:rPr>
        <w:t xml:space="preserve"> Н.Н.,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Вашкевич</w:t>
      </w:r>
      <w:proofErr w:type="spellEnd"/>
      <w:r w:rsidRPr="00FC11D5">
        <w:rPr>
          <w:rFonts w:ascii="Times New Roman" w:hAnsi="Times New Roman" w:cs="Times New Roman"/>
          <w:sz w:val="30"/>
          <w:szCs w:val="30"/>
        </w:rPr>
        <w:t xml:space="preserve"> А.А., </w:t>
      </w:r>
      <w:proofErr w:type="spellStart"/>
      <w:r w:rsidR="00061CF9">
        <w:rPr>
          <w:rFonts w:ascii="Times New Roman" w:hAnsi="Times New Roman" w:cs="Times New Roman"/>
          <w:sz w:val="30"/>
          <w:szCs w:val="30"/>
        </w:rPr>
        <w:t>Гигин</w:t>
      </w:r>
      <w:proofErr w:type="spellEnd"/>
      <w:r w:rsidR="00061CF9">
        <w:rPr>
          <w:rFonts w:ascii="Times New Roman" w:hAnsi="Times New Roman" w:cs="Times New Roman"/>
          <w:sz w:val="30"/>
          <w:szCs w:val="30"/>
        </w:rPr>
        <w:t xml:space="preserve"> В.Ф.,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Дембовский</w:t>
      </w:r>
      <w:proofErr w:type="spellEnd"/>
      <w:r w:rsidR="00061CF9">
        <w:rPr>
          <w:rFonts w:ascii="Times New Roman" w:hAnsi="Times New Roman" w:cs="Times New Roman"/>
          <w:sz w:val="30"/>
          <w:szCs w:val="30"/>
        </w:rPr>
        <w:t> </w:t>
      </w:r>
      <w:r w:rsidRPr="00FC11D5">
        <w:rPr>
          <w:rFonts w:ascii="Times New Roman" w:hAnsi="Times New Roman" w:cs="Times New Roman"/>
          <w:sz w:val="30"/>
          <w:szCs w:val="30"/>
        </w:rPr>
        <w:t xml:space="preserve">Д.Л.,   Макаров Д.Г.,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Маланяк</w:t>
      </w:r>
      <w:proofErr w:type="spellEnd"/>
      <w:r w:rsidRPr="00FC11D5">
        <w:rPr>
          <w:rFonts w:ascii="Times New Roman" w:hAnsi="Times New Roman" w:cs="Times New Roman"/>
          <w:sz w:val="30"/>
          <w:szCs w:val="30"/>
        </w:rPr>
        <w:t xml:space="preserve"> И.Н., Мелешко В.Н., </w:t>
      </w:r>
      <w:r w:rsidR="00061CF9">
        <w:rPr>
          <w:rFonts w:ascii="Times New Roman" w:hAnsi="Times New Roman" w:cs="Times New Roman"/>
          <w:sz w:val="30"/>
          <w:szCs w:val="30"/>
        </w:rPr>
        <w:t>Павлова</w:t>
      </w:r>
      <w:r w:rsidR="008615A4">
        <w:rPr>
          <w:rFonts w:ascii="Times New Roman" w:hAnsi="Times New Roman" w:cs="Times New Roman"/>
          <w:sz w:val="30"/>
          <w:szCs w:val="30"/>
        </w:rPr>
        <w:t> </w:t>
      </w:r>
      <w:r w:rsidR="00061CF9">
        <w:rPr>
          <w:rFonts w:ascii="Times New Roman" w:hAnsi="Times New Roman" w:cs="Times New Roman"/>
          <w:sz w:val="30"/>
          <w:szCs w:val="30"/>
        </w:rPr>
        <w:t xml:space="preserve">Е.С.,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Рябоволов</w:t>
      </w:r>
      <w:proofErr w:type="spellEnd"/>
      <w:r w:rsidR="00061CF9">
        <w:rPr>
          <w:rFonts w:ascii="Times New Roman" w:hAnsi="Times New Roman" w:cs="Times New Roman"/>
          <w:sz w:val="30"/>
          <w:szCs w:val="30"/>
        </w:rPr>
        <w:t> </w:t>
      </w:r>
      <w:r w:rsidRPr="00FC11D5">
        <w:rPr>
          <w:rFonts w:ascii="Times New Roman" w:hAnsi="Times New Roman" w:cs="Times New Roman"/>
          <w:sz w:val="30"/>
          <w:szCs w:val="30"/>
        </w:rPr>
        <w:t>В.А., Хмель Т.Н., Черепок Е.М.</w:t>
      </w:r>
    </w:p>
    <w:p w:rsidR="00061CF9" w:rsidRPr="00FC11D5" w:rsidRDefault="00061CF9" w:rsidP="003507F8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284BCC" w:rsidRPr="00FC11D5" w:rsidRDefault="00061CF9" w:rsidP="00284BC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284BCC"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284BCC" w:rsidRPr="00FC11D5" w:rsidRDefault="00284BCC" w:rsidP="003507F8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1CF9" w:rsidRDefault="00061CF9" w:rsidP="00061CF9">
      <w:pPr>
        <w:ind w:firstLine="720"/>
        <w:jc w:val="both"/>
        <w:rPr>
          <w:sz w:val="30"/>
          <w:szCs w:val="30"/>
        </w:rPr>
      </w:pPr>
      <w:r w:rsidRPr="00C92D4E">
        <w:rPr>
          <w:sz w:val="30"/>
          <w:szCs w:val="30"/>
        </w:rPr>
        <w:t xml:space="preserve">Обсуждение </w:t>
      </w:r>
      <w:proofErr w:type="gramStart"/>
      <w:r w:rsidRPr="00C92D4E">
        <w:rPr>
          <w:sz w:val="30"/>
          <w:szCs w:val="30"/>
        </w:rPr>
        <w:t>проекта постановления Министерства информации Республики</w:t>
      </w:r>
      <w:proofErr w:type="gramEnd"/>
      <w:r w:rsidRPr="00C92D4E">
        <w:rPr>
          <w:sz w:val="30"/>
          <w:szCs w:val="30"/>
        </w:rPr>
        <w:t xml:space="preserve"> Беларусь </w:t>
      </w:r>
      <w:r w:rsidR="008615A4">
        <w:rPr>
          <w:sz w:val="30"/>
          <w:szCs w:val="30"/>
        </w:rPr>
        <w:t>”</w:t>
      </w:r>
      <w:r w:rsidRPr="00C92D4E">
        <w:rPr>
          <w:sz w:val="30"/>
          <w:szCs w:val="30"/>
        </w:rPr>
        <w:t>О внесении изменений в некоторые постановления Министерства информации Республики Беларусь</w:t>
      </w:r>
      <w:r w:rsidR="008615A4">
        <w:rPr>
          <w:sz w:val="30"/>
          <w:szCs w:val="30"/>
        </w:rPr>
        <w:t>“</w:t>
      </w:r>
      <w:r>
        <w:rPr>
          <w:sz w:val="30"/>
          <w:szCs w:val="30"/>
        </w:rPr>
        <w:t>, направленного на реализацию положений Декрета Президента Республики Беларусь от 23</w:t>
      </w:r>
      <w:r w:rsidR="008615A4">
        <w:rPr>
          <w:sz w:val="30"/>
          <w:szCs w:val="30"/>
        </w:rPr>
        <w:t> </w:t>
      </w:r>
      <w:r>
        <w:rPr>
          <w:sz w:val="30"/>
          <w:szCs w:val="30"/>
        </w:rPr>
        <w:t xml:space="preserve">ноября 2017 г. № 7 </w:t>
      </w:r>
      <w:r w:rsidR="008615A4">
        <w:rPr>
          <w:sz w:val="30"/>
          <w:szCs w:val="30"/>
        </w:rPr>
        <w:t>”</w:t>
      </w:r>
      <w:r>
        <w:rPr>
          <w:sz w:val="30"/>
          <w:szCs w:val="30"/>
        </w:rPr>
        <w:t>О развитии предпринимательства</w:t>
      </w:r>
      <w:r w:rsidR="008615A4">
        <w:rPr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094A6F" w:rsidRDefault="00094A6F" w:rsidP="00061CF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Доклад консультанта управления правового обеспечения и </w:t>
      </w:r>
      <w:proofErr w:type="gramStart"/>
      <w:r>
        <w:rPr>
          <w:sz w:val="30"/>
          <w:szCs w:val="30"/>
        </w:rPr>
        <w:t>контроля за</w:t>
      </w:r>
      <w:proofErr w:type="gramEnd"/>
      <w:r>
        <w:rPr>
          <w:sz w:val="30"/>
          <w:szCs w:val="30"/>
        </w:rPr>
        <w:t xml:space="preserve"> соблюдением законодательства </w:t>
      </w:r>
      <w:proofErr w:type="spellStart"/>
      <w:r>
        <w:rPr>
          <w:sz w:val="30"/>
          <w:szCs w:val="30"/>
        </w:rPr>
        <w:t>Пархимович</w:t>
      </w:r>
      <w:proofErr w:type="spellEnd"/>
      <w:r>
        <w:rPr>
          <w:sz w:val="30"/>
          <w:szCs w:val="30"/>
        </w:rPr>
        <w:t xml:space="preserve"> Г.П.</w:t>
      </w:r>
    </w:p>
    <w:p w:rsidR="00284BCC" w:rsidRPr="00FC11D5" w:rsidRDefault="00094A6F" w:rsidP="00284BCC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ab/>
      </w:r>
    </w:p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094A6F" w:rsidRDefault="00284BCC" w:rsidP="00284BC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Лёгкий П.Н.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 w:rsidR="008615A4">
        <w:rPr>
          <w:rFonts w:ascii="Times New Roman" w:hAnsi="Times New Roman" w:cs="Times New Roman"/>
          <w:sz w:val="30"/>
          <w:szCs w:val="30"/>
        </w:rPr>
        <w:t>п</w:t>
      </w:r>
      <w:r w:rsidR="00094A6F">
        <w:rPr>
          <w:rFonts w:ascii="Times New Roman" w:hAnsi="Times New Roman" w:cs="Times New Roman"/>
          <w:sz w:val="30"/>
          <w:szCs w:val="30"/>
        </w:rPr>
        <w:t>роинформировал, что Министерством информации подготовлен проект нормативного правового акта, который в соответствии с законодательством Республики Беларусь подлежит обязательному общественному обсуждению.</w:t>
      </w:r>
    </w:p>
    <w:p w:rsidR="00094A6F" w:rsidRDefault="00094A6F" w:rsidP="00094A6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подробного ознакомления членов общественно-консультативного (экспертного) совета с данным проектом предоставил слово консультанту управления правового обеспечения и </w:t>
      </w:r>
      <w:proofErr w:type="gramStart"/>
      <w:r>
        <w:rPr>
          <w:sz w:val="30"/>
          <w:szCs w:val="30"/>
        </w:rPr>
        <w:t>контроля за</w:t>
      </w:r>
      <w:proofErr w:type="gramEnd"/>
      <w:r>
        <w:rPr>
          <w:sz w:val="30"/>
          <w:szCs w:val="30"/>
        </w:rPr>
        <w:t xml:space="preserve"> соблюдением законодательства </w:t>
      </w:r>
      <w:proofErr w:type="spellStart"/>
      <w:r>
        <w:rPr>
          <w:sz w:val="30"/>
          <w:szCs w:val="30"/>
        </w:rPr>
        <w:t>Пархимович</w:t>
      </w:r>
      <w:proofErr w:type="spellEnd"/>
      <w:r>
        <w:rPr>
          <w:sz w:val="30"/>
          <w:szCs w:val="30"/>
        </w:rPr>
        <w:t xml:space="preserve"> Г.П.</w:t>
      </w:r>
    </w:p>
    <w:p w:rsidR="00094A6F" w:rsidRDefault="00284BCC" w:rsidP="00284BCC">
      <w:pPr>
        <w:jc w:val="both"/>
        <w:rPr>
          <w:sz w:val="30"/>
          <w:szCs w:val="30"/>
        </w:rPr>
      </w:pPr>
      <w:r w:rsidRPr="00FC11D5">
        <w:rPr>
          <w:sz w:val="30"/>
          <w:szCs w:val="30"/>
        </w:rPr>
        <w:tab/>
      </w:r>
      <w:proofErr w:type="spellStart"/>
      <w:r w:rsidR="00094A6F" w:rsidRPr="00094A6F">
        <w:rPr>
          <w:b/>
          <w:sz w:val="30"/>
          <w:szCs w:val="30"/>
        </w:rPr>
        <w:t>Пархимович</w:t>
      </w:r>
      <w:proofErr w:type="spellEnd"/>
      <w:r w:rsidR="00094A6F" w:rsidRPr="00094A6F">
        <w:rPr>
          <w:b/>
          <w:sz w:val="30"/>
          <w:szCs w:val="30"/>
        </w:rPr>
        <w:t xml:space="preserve"> Г.П.</w:t>
      </w:r>
      <w:r w:rsidRPr="00FC11D5">
        <w:rPr>
          <w:sz w:val="30"/>
          <w:szCs w:val="30"/>
        </w:rPr>
        <w:t xml:space="preserve"> – </w:t>
      </w:r>
      <w:r w:rsidR="00094A6F">
        <w:rPr>
          <w:sz w:val="30"/>
          <w:szCs w:val="30"/>
        </w:rPr>
        <w:t>текст доклада прилагается.</w:t>
      </w:r>
    </w:p>
    <w:p w:rsidR="00094A6F" w:rsidRDefault="00094A6F" w:rsidP="00284BCC">
      <w:pPr>
        <w:jc w:val="both"/>
        <w:rPr>
          <w:sz w:val="30"/>
          <w:szCs w:val="30"/>
        </w:rPr>
      </w:pPr>
    </w:p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0024B3" w:rsidRPr="000024B3" w:rsidRDefault="00094A6F" w:rsidP="000024B3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b/>
          <w:sz w:val="30"/>
          <w:szCs w:val="30"/>
        </w:rPr>
        <w:t>Макаров Д.Г.</w:t>
      </w:r>
      <w:r w:rsidR="00284BCC" w:rsidRPr="00FC11D5">
        <w:rPr>
          <w:sz w:val="30"/>
          <w:szCs w:val="30"/>
        </w:rPr>
        <w:t xml:space="preserve"> – </w:t>
      </w:r>
      <w:r w:rsidR="000024B3">
        <w:rPr>
          <w:sz w:val="30"/>
          <w:szCs w:val="30"/>
        </w:rPr>
        <w:t xml:space="preserve">попросил </w:t>
      </w:r>
      <w:r w:rsidR="00E5198A">
        <w:rPr>
          <w:sz w:val="30"/>
          <w:szCs w:val="30"/>
        </w:rPr>
        <w:t>поя</w:t>
      </w:r>
      <w:r w:rsidR="000024B3">
        <w:rPr>
          <w:sz w:val="30"/>
          <w:szCs w:val="30"/>
        </w:rPr>
        <w:t xml:space="preserve">снить, распространяются ли требования Декрета </w:t>
      </w:r>
      <w:r w:rsidR="000024B3" w:rsidRPr="000024B3">
        <w:rPr>
          <w:sz w:val="30"/>
          <w:szCs w:val="30"/>
        </w:rPr>
        <w:t xml:space="preserve">Президента Республики Беларусь от 23 ноября 2017 г. № 7 </w:t>
      </w:r>
      <w:r w:rsidR="008615A4">
        <w:rPr>
          <w:sz w:val="30"/>
          <w:szCs w:val="30"/>
        </w:rPr>
        <w:t>”</w:t>
      </w:r>
      <w:r w:rsidR="000024B3" w:rsidRPr="000024B3">
        <w:rPr>
          <w:sz w:val="30"/>
          <w:szCs w:val="30"/>
        </w:rPr>
        <w:t>О развитии предпринимательства</w:t>
      </w:r>
      <w:r w:rsidR="008615A4">
        <w:rPr>
          <w:sz w:val="30"/>
          <w:szCs w:val="30"/>
        </w:rPr>
        <w:t>“</w:t>
      </w:r>
      <w:r w:rsidR="000024B3">
        <w:rPr>
          <w:sz w:val="30"/>
          <w:szCs w:val="30"/>
        </w:rPr>
        <w:t xml:space="preserve"> в части </w:t>
      </w:r>
      <w:r w:rsidR="000024B3">
        <w:rPr>
          <w:color w:val="000000"/>
          <w:sz w:val="30"/>
          <w:szCs w:val="30"/>
        </w:rPr>
        <w:t>установления  права</w:t>
      </w:r>
      <w:r w:rsidR="000024B3" w:rsidRPr="000024B3">
        <w:rPr>
          <w:color w:val="000000"/>
          <w:sz w:val="30"/>
          <w:szCs w:val="30"/>
        </w:rPr>
        <w:t xml:space="preserve"> </w:t>
      </w:r>
      <w:r w:rsidR="000024B3">
        <w:rPr>
          <w:color w:val="000000"/>
          <w:sz w:val="30"/>
          <w:szCs w:val="30"/>
        </w:rPr>
        <w:t>не использовать печати на государственные органы, т. е</w:t>
      </w:r>
      <w:r w:rsidR="00B955C7">
        <w:rPr>
          <w:color w:val="000000"/>
          <w:sz w:val="30"/>
          <w:szCs w:val="30"/>
        </w:rPr>
        <w:t xml:space="preserve"> если он, как издатель, обратит</w:t>
      </w:r>
      <w:r w:rsidR="000024B3">
        <w:rPr>
          <w:color w:val="000000"/>
          <w:sz w:val="30"/>
          <w:szCs w:val="30"/>
        </w:rPr>
        <w:t xml:space="preserve">ся в </w:t>
      </w:r>
      <w:proofErr w:type="spellStart"/>
      <w:r w:rsidR="000024B3">
        <w:rPr>
          <w:color w:val="000000"/>
          <w:sz w:val="30"/>
          <w:szCs w:val="30"/>
        </w:rPr>
        <w:t>Мининформ</w:t>
      </w:r>
      <w:proofErr w:type="spellEnd"/>
      <w:r w:rsidR="000024B3">
        <w:rPr>
          <w:color w:val="000000"/>
          <w:sz w:val="30"/>
          <w:szCs w:val="30"/>
        </w:rPr>
        <w:t xml:space="preserve"> за свидетельством о регистрации, то обязательно ли на данном документе наличие печати.</w:t>
      </w:r>
      <w:proofErr w:type="gramEnd"/>
    </w:p>
    <w:p w:rsidR="00E44715" w:rsidRDefault="000024B3" w:rsidP="00284BC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spellStart"/>
      <w:r w:rsidRPr="000024B3">
        <w:rPr>
          <w:rFonts w:ascii="Times New Roman" w:hAnsi="Times New Roman" w:cs="Times New Roman"/>
          <w:b/>
          <w:sz w:val="30"/>
          <w:szCs w:val="30"/>
        </w:rPr>
        <w:t>Пархимович</w:t>
      </w:r>
      <w:proofErr w:type="spellEnd"/>
      <w:r w:rsidRPr="000024B3">
        <w:rPr>
          <w:rFonts w:ascii="Times New Roman" w:hAnsi="Times New Roman" w:cs="Times New Roman"/>
          <w:b/>
          <w:sz w:val="30"/>
          <w:szCs w:val="30"/>
        </w:rPr>
        <w:t xml:space="preserve"> Г.П.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 xml:space="preserve">– </w:t>
      </w:r>
      <w:r w:rsidR="00B955C7">
        <w:rPr>
          <w:rFonts w:ascii="Times New Roman" w:hAnsi="Times New Roman" w:cs="Times New Roman"/>
          <w:sz w:val="30"/>
          <w:szCs w:val="30"/>
        </w:rPr>
        <w:t>п</w:t>
      </w:r>
      <w:r w:rsidR="006C7877">
        <w:rPr>
          <w:rFonts w:ascii="Times New Roman" w:hAnsi="Times New Roman" w:cs="Times New Roman"/>
          <w:sz w:val="30"/>
          <w:szCs w:val="30"/>
        </w:rPr>
        <w:t>ояснила, что данн</w:t>
      </w:r>
      <w:r w:rsidR="00E44715">
        <w:rPr>
          <w:rFonts w:ascii="Times New Roman" w:hAnsi="Times New Roman" w:cs="Times New Roman"/>
          <w:sz w:val="30"/>
          <w:szCs w:val="30"/>
        </w:rPr>
        <w:t xml:space="preserve">ое упрощение </w:t>
      </w:r>
      <w:r w:rsidR="006C7877">
        <w:rPr>
          <w:rFonts w:ascii="Times New Roman" w:hAnsi="Times New Roman" w:cs="Times New Roman"/>
          <w:sz w:val="30"/>
          <w:szCs w:val="30"/>
        </w:rPr>
        <w:t xml:space="preserve"> предусмотрен</w:t>
      </w:r>
      <w:r w:rsidR="00E44715">
        <w:rPr>
          <w:rFonts w:ascii="Times New Roman" w:hAnsi="Times New Roman" w:cs="Times New Roman"/>
          <w:sz w:val="30"/>
          <w:szCs w:val="30"/>
        </w:rPr>
        <w:t>о</w:t>
      </w:r>
      <w:r w:rsidR="006C7877">
        <w:rPr>
          <w:rFonts w:ascii="Times New Roman" w:hAnsi="Times New Roman" w:cs="Times New Roman"/>
          <w:sz w:val="30"/>
          <w:szCs w:val="30"/>
        </w:rPr>
        <w:t xml:space="preserve"> Декретом только для субъектов хозяйствования</w:t>
      </w:r>
      <w:r w:rsidR="00CA1CC1">
        <w:rPr>
          <w:rFonts w:ascii="Times New Roman" w:hAnsi="Times New Roman" w:cs="Times New Roman"/>
          <w:sz w:val="30"/>
          <w:szCs w:val="30"/>
        </w:rPr>
        <w:t xml:space="preserve">. </w:t>
      </w:r>
      <w:r w:rsidR="006C7877">
        <w:rPr>
          <w:rFonts w:ascii="Times New Roman" w:hAnsi="Times New Roman" w:cs="Times New Roman"/>
          <w:sz w:val="30"/>
          <w:szCs w:val="30"/>
        </w:rPr>
        <w:t>Государственные органы по</w:t>
      </w:r>
      <w:r w:rsidR="00E44715">
        <w:rPr>
          <w:rFonts w:ascii="Times New Roman" w:hAnsi="Times New Roman" w:cs="Times New Roman"/>
          <w:sz w:val="30"/>
          <w:szCs w:val="30"/>
        </w:rPr>
        <w:t>-</w:t>
      </w:r>
      <w:r w:rsidR="006C7877">
        <w:rPr>
          <w:rFonts w:ascii="Times New Roman" w:hAnsi="Times New Roman" w:cs="Times New Roman"/>
          <w:sz w:val="30"/>
          <w:szCs w:val="30"/>
        </w:rPr>
        <w:t xml:space="preserve">прежнему обязаны </w:t>
      </w:r>
      <w:r w:rsidR="00E44715">
        <w:rPr>
          <w:rFonts w:ascii="Times New Roman" w:hAnsi="Times New Roman" w:cs="Times New Roman"/>
          <w:sz w:val="30"/>
          <w:szCs w:val="30"/>
        </w:rPr>
        <w:t>проставлять печати на выдаваемых ими документах.</w:t>
      </w:r>
    </w:p>
    <w:p w:rsidR="00254AF6" w:rsidRDefault="00B955C7" w:rsidP="00284BC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spellStart"/>
      <w:r w:rsidRPr="00B955C7">
        <w:rPr>
          <w:rFonts w:ascii="Times New Roman" w:hAnsi="Times New Roman" w:cs="Times New Roman"/>
          <w:b/>
          <w:sz w:val="30"/>
          <w:szCs w:val="30"/>
        </w:rPr>
        <w:t>Маланяк</w:t>
      </w:r>
      <w:proofErr w:type="spellEnd"/>
      <w:r w:rsidRPr="00B955C7">
        <w:rPr>
          <w:rFonts w:ascii="Times New Roman" w:hAnsi="Times New Roman" w:cs="Times New Roman"/>
          <w:b/>
          <w:sz w:val="30"/>
          <w:szCs w:val="30"/>
        </w:rPr>
        <w:t xml:space="preserve"> И.Н.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54AF6">
        <w:rPr>
          <w:rFonts w:ascii="Times New Roman" w:hAnsi="Times New Roman" w:cs="Times New Roman"/>
          <w:sz w:val="30"/>
          <w:szCs w:val="30"/>
        </w:rPr>
        <w:t xml:space="preserve">отметил, что </w:t>
      </w:r>
      <w:r w:rsidR="00E710D4">
        <w:rPr>
          <w:rFonts w:ascii="Times New Roman" w:hAnsi="Times New Roman" w:cs="Times New Roman"/>
          <w:sz w:val="30"/>
          <w:szCs w:val="30"/>
        </w:rPr>
        <w:t xml:space="preserve">озвученные на заседании совета </w:t>
      </w:r>
      <w:r w:rsidR="00254AF6">
        <w:rPr>
          <w:rFonts w:ascii="Times New Roman" w:hAnsi="Times New Roman" w:cs="Times New Roman"/>
          <w:sz w:val="30"/>
          <w:szCs w:val="30"/>
        </w:rPr>
        <w:t>нов</w:t>
      </w:r>
      <w:r w:rsidR="00E5198A">
        <w:rPr>
          <w:rFonts w:ascii="Times New Roman" w:hAnsi="Times New Roman" w:cs="Times New Roman"/>
          <w:sz w:val="30"/>
          <w:szCs w:val="30"/>
        </w:rPr>
        <w:t>ации</w:t>
      </w:r>
      <w:r w:rsidR="00254AF6">
        <w:rPr>
          <w:rFonts w:ascii="Times New Roman" w:hAnsi="Times New Roman" w:cs="Times New Roman"/>
          <w:sz w:val="30"/>
          <w:szCs w:val="30"/>
        </w:rPr>
        <w:t xml:space="preserve"> по исключению обязанности субъектов хозяйствования использовать печати вводятся постановлением Министерства информации. Постановление – это коллегиальный акт, а Министерство информации не является коллегиальным органом.</w:t>
      </w:r>
    </w:p>
    <w:p w:rsidR="00B955C7" w:rsidRPr="00B955C7" w:rsidRDefault="00254AF6" w:rsidP="00284BC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254AF6">
        <w:rPr>
          <w:rFonts w:ascii="Times New Roman" w:hAnsi="Times New Roman" w:cs="Times New Roman"/>
          <w:b/>
          <w:sz w:val="30"/>
          <w:szCs w:val="30"/>
        </w:rPr>
        <w:t>Мелешко В.Н.</w:t>
      </w:r>
      <w:r>
        <w:rPr>
          <w:rFonts w:ascii="Times New Roman" w:hAnsi="Times New Roman" w:cs="Times New Roman"/>
          <w:sz w:val="30"/>
          <w:szCs w:val="30"/>
        </w:rPr>
        <w:t xml:space="preserve">  – проинформировала, что сегодня на обсуждение членов совета представлен проект постановления.  Только после одобрения проекта постановления членами совета он будет рассматриваться на коллегии Министерства информации, где и будет принято соответствующее решение. </w:t>
      </w:r>
    </w:p>
    <w:p w:rsidR="00B955C7" w:rsidRDefault="00B955C7" w:rsidP="003507F8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84BCC" w:rsidRPr="00FC11D5" w:rsidRDefault="00284BCC" w:rsidP="00284BC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3507F8" w:rsidRPr="003507F8" w:rsidRDefault="003507F8" w:rsidP="003507F8">
      <w:pPr>
        <w:ind w:firstLine="720"/>
        <w:jc w:val="both"/>
        <w:rPr>
          <w:sz w:val="30"/>
          <w:szCs w:val="30"/>
        </w:rPr>
      </w:pPr>
      <w:r w:rsidRPr="003507F8">
        <w:rPr>
          <w:sz w:val="30"/>
          <w:szCs w:val="30"/>
        </w:rPr>
        <w:t>1.</w:t>
      </w:r>
      <w:r>
        <w:rPr>
          <w:sz w:val="30"/>
          <w:szCs w:val="30"/>
        </w:rPr>
        <w:t> О</w:t>
      </w:r>
      <w:r w:rsidRPr="003507F8">
        <w:rPr>
          <w:sz w:val="30"/>
          <w:szCs w:val="30"/>
        </w:rPr>
        <w:t xml:space="preserve">добрить проект постановления Министерства информации Республики Беларусь </w:t>
      </w:r>
      <w:r w:rsidR="008615A4">
        <w:rPr>
          <w:sz w:val="30"/>
          <w:szCs w:val="30"/>
        </w:rPr>
        <w:t>”</w:t>
      </w:r>
      <w:r w:rsidRPr="003507F8">
        <w:rPr>
          <w:sz w:val="30"/>
          <w:szCs w:val="30"/>
        </w:rPr>
        <w:t>О внесении изменений в некоторые постановления Министерства информации Республики Беларусь</w:t>
      </w:r>
      <w:r w:rsidR="008615A4">
        <w:rPr>
          <w:sz w:val="30"/>
          <w:szCs w:val="30"/>
        </w:rPr>
        <w:t>“</w:t>
      </w:r>
      <w:r w:rsidRPr="003507F8">
        <w:rPr>
          <w:sz w:val="30"/>
          <w:szCs w:val="30"/>
        </w:rPr>
        <w:t>.</w:t>
      </w:r>
    </w:p>
    <w:p w:rsidR="00284BCC" w:rsidRDefault="003507F8" w:rsidP="00284BC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284BCC" w:rsidRPr="00FC11D5">
        <w:rPr>
          <w:sz w:val="30"/>
          <w:szCs w:val="30"/>
        </w:rPr>
        <w:t>Поручить</w:t>
      </w:r>
      <w:r>
        <w:rPr>
          <w:sz w:val="30"/>
          <w:szCs w:val="30"/>
        </w:rPr>
        <w:t xml:space="preserve"> управлению правового обеспечения и </w:t>
      </w:r>
      <w:proofErr w:type="gramStart"/>
      <w:r>
        <w:rPr>
          <w:sz w:val="30"/>
          <w:szCs w:val="30"/>
        </w:rPr>
        <w:t>контроля за</w:t>
      </w:r>
      <w:proofErr w:type="gramEnd"/>
      <w:r>
        <w:rPr>
          <w:sz w:val="30"/>
          <w:szCs w:val="30"/>
        </w:rPr>
        <w:t xml:space="preserve"> соблюдением законодательства внести данный проект на рассмотрение коллегии Министерства информации, и</w:t>
      </w:r>
      <w:r w:rsidR="00E710D4">
        <w:rPr>
          <w:sz w:val="30"/>
          <w:szCs w:val="30"/>
        </w:rPr>
        <w:t>,</w:t>
      </w:r>
      <w:r>
        <w:rPr>
          <w:sz w:val="30"/>
          <w:szCs w:val="30"/>
        </w:rPr>
        <w:t xml:space="preserve"> в случае его одобрения коллегией</w:t>
      </w:r>
      <w:r w:rsidR="00E710D4">
        <w:rPr>
          <w:sz w:val="30"/>
          <w:szCs w:val="30"/>
        </w:rPr>
        <w:t>,</w:t>
      </w:r>
      <w:r>
        <w:rPr>
          <w:sz w:val="30"/>
          <w:szCs w:val="30"/>
        </w:rPr>
        <w:t xml:space="preserve"> направить в Министерство юстиции для проведения обязательной юридической экспертизы.</w:t>
      </w:r>
    </w:p>
    <w:p w:rsidR="00284BCC" w:rsidRPr="00FC11D5" w:rsidRDefault="00284BCC" w:rsidP="00284BCC">
      <w:pPr>
        <w:pStyle w:val="ConsPlusNormal"/>
        <w:widowControl/>
        <w:ind w:firstLine="654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84BCC" w:rsidRPr="00FC11D5" w:rsidRDefault="00284BCC" w:rsidP="00284B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Голосовали: ”за“ – 13 человек</w:t>
      </w:r>
    </w:p>
    <w:p w:rsidR="00284BCC" w:rsidRPr="00FC11D5" w:rsidRDefault="00284BCC" w:rsidP="00284B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”против“ – нет</w:t>
      </w:r>
    </w:p>
    <w:p w:rsidR="00284BCC" w:rsidRPr="00FC11D5" w:rsidRDefault="00284BCC" w:rsidP="00284B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”воздержались“ – нет.</w:t>
      </w:r>
    </w:p>
    <w:p w:rsidR="00284BCC" w:rsidRPr="00FC11D5" w:rsidRDefault="00284BCC" w:rsidP="00284BCC">
      <w:pPr>
        <w:pStyle w:val="ConsPlusNormal"/>
        <w:widowControl/>
        <w:tabs>
          <w:tab w:val="left" w:pos="6804"/>
        </w:tabs>
        <w:spacing w:line="360" w:lineRule="auto"/>
        <w:ind w:firstLine="652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84BCC" w:rsidRPr="00FC11D5" w:rsidRDefault="00284BCC" w:rsidP="00284B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Заместитель председателя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П.Н.Лёгкий</w:t>
      </w:r>
    </w:p>
    <w:p w:rsidR="00284BCC" w:rsidRPr="00FC11D5" w:rsidRDefault="00284BCC" w:rsidP="00284B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84BCC" w:rsidRDefault="00284BCC" w:rsidP="00E710D4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FD3C63" w:rsidRDefault="00FD3C63"/>
    <w:sectPr w:rsidR="00FD3C63" w:rsidSect="00F22F3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ED" w:rsidRDefault="002254ED" w:rsidP="004F67A2">
      <w:r>
        <w:separator/>
      </w:r>
    </w:p>
  </w:endnote>
  <w:endnote w:type="continuationSeparator" w:id="0">
    <w:p w:rsidR="002254ED" w:rsidRDefault="002254ED" w:rsidP="004F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ED" w:rsidRDefault="002254ED" w:rsidP="004F67A2">
      <w:r>
        <w:separator/>
      </w:r>
    </w:p>
  </w:footnote>
  <w:footnote w:type="continuationSeparator" w:id="0">
    <w:p w:rsidR="002254ED" w:rsidRDefault="002254ED" w:rsidP="004F6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85445E" w:rsidRDefault="00731D01">
        <w:pPr>
          <w:pStyle w:val="a3"/>
          <w:jc w:val="center"/>
        </w:pPr>
        <w:r>
          <w:fldChar w:fldCharType="begin"/>
        </w:r>
        <w:r w:rsidR="00CA1CC1">
          <w:instrText xml:space="preserve"> PAGE   \* MERGEFORMAT </w:instrText>
        </w:r>
        <w:r>
          <w:fldChar w:fldCharType="separate"/>
        </w:r>
        <w:r w:rsidR="004E1539">
          <w:rPr>
            <w:noProof/>
          </w:rPr>
          <w:t>2</w:t>
        </w:r>
        <w:r>
          <w:fldChar w:fldCharType="end"/>
        </w:r>
      </w:p>
    </w:sdtContent>
  </w:sdt>
  <w:p w:rsidR="0085445E" w:rsidRDefault="002254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2D0A"/>
    <w:multiLevelType w:val="hybridMultilevel"/>
    <w:tmpl w:val="6AD289C0"/>
    <w:lvl w:ilvl="0" w:tplc="34DE9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BCC"/>
    <w:rsid w:val="000024B3"/>
    <w:rsid w:val="00061CF9"/>
    <w:rsid w:val="00094A6F"/>
    <w:rsid w:val="000E1710"/>
    <w:rsid w:val="002254ED"/>
    <w:rsid w:val="00254AF6"/>
    <w:rsid w:val="00284BCC"/>
    <w:rsid w:val="003507F8"/>
    <w:rsid w:val="004E1539"/>
    <w:rsid w:val="004F67A2"/>
    <w:rsid w:val="00670AEC"/>
    <w:rsid w:val="006C7877"/>
    <w:rsid w:val="00731D01"/>
    <w:rsid w:val="008615A4"/>
    <w:rsid w:val="0096113A"/>
    <w:rsid w:val="00965EC8"/>
    <w:rsid w:val="00A80BDA"/>
    <w:rsid w:val="00B955C7"/>
    <w:rsid w:val="00BE2EF7"/>
    <w:rsid w:val="00CA1CC1"/>
    <w:rsid w:val="00E12CEA"/>
    <w:rsid w:val="00E44715"/>
    <w:rsid w:val="00E5198A"/>
    <w:rsid w:val="00E710D4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C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BC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284BCC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284BCC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284BC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284BCC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284B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BCC"/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4BC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84B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B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50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2018-04-24T15:48:00Z</cp:lastPrinted>
  <dcterms:created xsi:type="dcterms:W3CDTF">2018-04-26T11:28:00Z</dcterms:created>
  <dcterms:modified xsi:type="dcterms:W3CDTF">2018-04-26T11:28:00Z</dcterms:modified>
</cp:coreProperties>
</file>