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5"/>
        <w:gridCol w:w="283"/>
        <w:gridCol w:w="4960"/>
      </w:tblGrid>
      <w:tr w:rsidR="0016332B" w:rsidRPr="006B7735" w:rsidTr="0016332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УТВЕРЖДАЮ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СОГЛАСОВАНО</w:t>
            </w:r>
          </w:p>
        </w:tc>
      </w:tr>
      <w:tr w:rsidR="0016332B" w:rsidRPr="006B7735" w:rsidTr="0016332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80" w:lineRule="exact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Министр информации</w:t>
            </w:r>
          </w:p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80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Республики Беларусь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80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80" w:lineRule="exact"/>
              <w:jc w:val="both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Национальный координатор 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br/>
            </w: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по достижению Целей устойчивого развития, заместитель Председателя Совета Республики Национального собрания Республики Беларусь</w:t>
            </w:r>
          </w:p>
        </w:tc>
      </w:tr>
      <w:tr w:rsidR="0016332B" w:rsidRPr="006B7735" w:rsidTr="0016332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A1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</w:t>
            </w:r>
            <w:proofErr w:type="spellStart"/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Н.Карлюкевич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М.А. </w:t>
            </w:r>
            <w:proofErr w:type="spellStart"/>
            <w:r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Щёткина</w:t>
            </w:r>
            <w:proofErr w:type="spellEnd"/>
          </w:p>
        </w:tc>
      </w:tr>
      <w:tr w:rsidR="0016332B" w:rsidRPr="006B7735" w:rsidTr="0016332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  <w:tr w:rsidR="0016332B" w:rsidRPr="006B7735" w:rsidTr="0016332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C05621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"</w:t>
            </w:r>
            <w:r w:rsidR="0016332B"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"</w:t>
            </w:r>
            <w:r w:rsidR="0016332B"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                             201</w:t>
            </w:r>
            <w:r w:rsidR="0016332B" w:rsidRPr="006B773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9</w:t>
            </w:r>
            <w:r w:rsidR="0016332B"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г.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6332B" w:rsidRPr="006B7735" w:rsidRDefault="0016332B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332B" w:rsidRPr="006B7735" w:rsidRDefault="00C05621" w:rsidP="006B77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"</w:t>
            </w:r>
            <w:r w:rsidR="0016332B"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"</w:t>
            </w:r>
            <w:r w:rsidR="0016332B" w:rsidRPr="006B773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                               2019 г.</w:t>
            </w:r>
          </w:p>
        </w:tc>
      </w:tr>
    </w:tbl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80" w:lineRule="exac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6B7735" w:rsidRPr="006B7735" w:rsidRDefault="006B7735" w:rsidP="00E37045">
      <w:pPr>
        <w:tabs>
          <w:tab w:val="left" w:pos="0"/>
          <w:tab w:val="left" w:pos="5670"/>
          <w:tab w:val="left" w:pos="5954"/>
        </w:tabs>
        <w:overflowPunct w:val="0"/>
        <w:autoSpaceDE w:val="0"/>
        <w:autoSpaceDN w:val="0"/>
        <w:adjustRightInd w:val="0"/>
        <w:spacing w:after="0" w:line="280" w:lineRule="exact"/>
        <w:ind w:right="3259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ПОЛОЖЕНИЕ</w:t>
      </w:r>
    </w:p>
    <w:p w:rsidR="006B7735" w:rsidRPr="006B7735" w:rsidRDefault="006B7735" w:rsidP="00E37045">
      <w:pPr>
        <w:tabs>
          <w:tab w:val="left" w:pos="-284"/>
          <w:tab w:val="left" w:pos="0"/>
          <w:tab w:val="left" w:pos="5245"/>
          <w:tab w:val="left" w:pos="5670"/>
          <w:tab w:val="left" w:pos="5812"/>
          <w:tab w:val="left" w:pos="5954"/>
        </w:tabs>
        <w:overflowPunct w:val="0"/>
        <w:autoSpaceDE w:val="0"/>
        <w:autoSpaceDN w:val="0"/>
        <w:adjustRightInd w:val="0"/>
        <w:spacing w:after="0" w:line="280" w:lineRule="exact"/>
        <w:ind w:right="325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 проведении республиканского конкурса </w:t>
      </w:r>
      <w:r w:rsidR="00E37045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E3704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От 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Глобальных целей к локальным действиям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</w:p>
    <w:p w:rsidR="006B7735" w:rsidRPr="006B7735" w:rsidRDefault="006B7735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1. Настоящее Положение устанавливает условия и порядок проведения республиканского конкурса 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От Глобальных целей к локальным действиям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(далее – конкурс). </w:t>
      </w:r>
    </w:p>
    <w:p w:rsid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2. Основные </w:t>
      </w:r>
      <w:r w:rsidR="00751E48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цели и 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задачи конкурса: </w:t>
      </w:r>
    </w:p>
    <w:p w:rsidR="0075311A" w:rsidRPr="006B7735" w:rsidRDefault="0075311A" w:rsidP="00C435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популяризация Повестки дня в области устойчивого развития на период до 2030 года</w:t>
      </w:r>
      <w:r w:rsidR="00A02DF1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6B7735" w:rsidRDefault="006B7735" w:rsidP="006B773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привлечение внимания общественности к теме устойчивого развития;</w:t>
      </w:r>
    </w:p>
    <w:p w:rsidR="00A02DF1" w:rsidRPr="006B7735" w:rsidRDefault="006B7735" w:rsidP="006B773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вовлечение общества в </w:t>
      </w:r>
      <w:r w:rsidR="00C4356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процесс 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достижени</w:t>
      </w:r>
      <w:r w:rsidR="00C43569">
        <w:rPr>
          <w:rFonts w:ascii="Times New Roman" w:eastAsia="Times New Roman" w:hAnsi="Times New Roman" w:cs="Times New Roman"/>
          <w:sz w:val="30"/>
          <w:szCs w:val="30"/>
          <w:lang w:eastAsia="ru-RU"/>
        </w:rPr>
        <w:t>я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Целей устойчивого развития</w:t>
      </w:r>
      <w:r w:rsidR="00F13A2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Республики Беларусь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6B7735" w:rsidRDefault="00C43569" w:rsidP="006B773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активизация работы </w:t>
      </w:r>
      <w:r w:rsidR="00FB5F3C">
        <w:rPr>
          <w:rFonts w:ascii="Times New Roman" w:eastAsia="Times New Roman" w:hAnsi="Times New Roman" w:cs="Times New Roman"/>
          <w:sz w:val="30"/>
          <w:szCs w:val="30"/>
          <w:lang w:eastAsia="ru-RU"/>
        </w:rPr>
        <w:t>журнал</w:t>
      </w:r>
      <w:r w:rsidR="00E3704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истов, направленной на 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организаци</w:t>
      </w:r>
      <w:r w:rsidR="00E3704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ю 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широкого обсуждения темы устойчивого развития в средствах массовой информации</w:t>
      </w:r>
      <w:r w:rsidR="00E37045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6B7735" w:rsidRPr="006B7735" w:rsidRDefault="006B7735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3. Организатор конкурса 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–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Министерство </w:t>
      </w:r>
      <w:r w:rsidR="007848E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информации Республики Беларусь 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 поддержке Национального координатора по достижению Целей устойчивого развития, проекта</w:t>
      </w:r>
      <w:r w:rsidR="006A198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ПРООН/ЮНИСЕФ/ЮНФПА 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Поддержка функционирования архитектуры управления процессом достижения Целей устойчивого развития Республики Беларусь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</w:t>
      </w:r>
    </w:p>
    <w:p w:rsidR="006B7735" w:rsidRPr="006B7735" w:rsidRDefault="006B7735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4. Конкурс проводится по следующим номинациям:</w:t>
      </w:r>
    </w:p>
    <w:p w:rsidR="006B7735" w:rsidRPr="006B7735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учшие материалы и (или) цикл материалов по экологической тематике в контексте Целей устойчивого развития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6B7735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учшие материалы и (или) цикл материалов по социальной тематике в контексте Целей устойчивого развития, включая вопросы гендерного равенства и молодежной проблематики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6B7735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учшие материалы и (или) цикл материалов по экономической тематике в контексте Целей устойчивого развития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6B7735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учшие материалы и (или) цикл материалов по тематике, касающейся уязвимых слоев населения, включая людей с инвалидностью и реализации принцип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Никого не оставить в стороне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6B7735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"</w:t>
      </w:r>
      <w:r w:rsidR="00B47D69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учшие материалы и (или) цикл материалов о межведомственном взаимодействии по достижению Целей устойчивого развития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6B7735" w:rsidRPr="00B06781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06781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B0678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учшие материалы и (или) цикл материалов о проектах, направленных на достижение Целей устойчивого развития </w:t>
      </w:r>
      <w:r w:rsidR="007618A6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="006B7735" w:rsidRPr="00B0678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 реализованных бизнесом, включая проекты </w:t>
      </w:r>
      <w:proofErr w:type="spellStart"/>
      <w:r w:rsidR="006B7735" w:rsidRPr="00B06781">
        <w:rPr>
          <w:rFonts w:ascii="Times New Roman" w:eastAsia="Times New Roman" w:hAnsi="Times New Roman" w:cs="Times New Roman"/>
          <w:sz w:val="30"/>
          <w:szCs w:val="30"/>
          <w:lang w:eastAsia="ru-RU"/>
        </w:rPr>
        <w:t>импакт-инвестирования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B0678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; </w:t>
      </w:r>
    </w:p>
    <w:p w:rsidR="006B7735" w:rsidRPr="006B7735" w:rsidRDefault="00C05621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B06781">
        <w:rPr>
          <w:rFonts w:ascii="Times New Roman" w:eastAsia="Times New Roman" w:hAnsi="Times New Roman" w:cs="Times New Roman"/>
          <w:sz w:val="30"/>
          <w:szCs w:val="30"/>
          <w:lang w:eastAsia="ru-RU"/>
        </w:rPr>
        <w:t>Л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учшие материалы и (или) цикл материалов об общественных инициативах, направленных на достижение Целей устойчивого развития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="006B7735"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</w:t>
      </w:r>
    </w:p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5. К участию в конкурсе допускаются юридические лица, на которые возложены функции редакции СМИ (далее – редакция), зарегистрированные на территории Республики Беларусь, </w:t>
      </w:r>
      <w:r w:rsidR="001B7E6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сетевые издания, 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владельцы </w:t>
      </w:r>
      <w:proofErr w:type="spellStart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интернет-ресурсов</w:t>
      </w:r>
      <w:proofErr w:type="spellEnd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, а также отдельные журналисты и творческие работники средств массовой информации</w:t>
      </w:r>
      <w:r w:rsidR="00027F13">
        <w:rPr>
          <w:rFonts w:ascii="Times New Roman" w:eastAsia="Times New Roman" w:hAnsi="Times New Roman" w:cs="Times New Roman"/>
          <w:sz w:val="30"/>
          <w:szCs w:val="30"/>
          <w:lang w:eastAsia="ru-RU"/>
        </w:rPr>
        <w:t>, сетевых изданий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</w:t>
      </w:r>
      <w:proofErr w:type="spellStart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интернет-ресурсов</w:t>
      </w:r>
      <w:proofErr w:type="spellEnd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 представлению редакции или владельца </w:t>
      </w:r>
      <w:proofErr w:type="spellStart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интернет-ресурса</w:t>
      </w:r>
      <w:proofErr w:type="spellEnd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7618A6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в соответствии с номинациями конкурса.</w:t>
      </w:r>
    </w:p>
    <w:p w:rsidR="006B7735" w:rsidRPr="006B7735" w:rsidRDefault="006B7735" w:rsidP="006B7735">
      <w:pPr>
        <w:tabs>
          <w:tab w:val="left" w:pos="-284"/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6. На конкурс принимаются материалы в различных жанрах: очерк, интервью, стать</w:t>
      </w:r>
      <w:r w:rsidR="007848E5">
        <w:rPr>
          <w:rFonts w:ascii="Times New Roman" w:eastAsia="Times New Roman" w:hAnsi="Times New Roman" w:cs="Times New Roman"/>
          <w:sz w:val="30"/>
          <w:szCs w:val="30"/>
          <w:lang w:eastAsia="ru-RU"/>
        </w:rPr>
        <w:t>я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, телевизионн</w:t>
      </w:r>
      <w:r w:rsidR="007848E5">
        <w:rPr>
          <w:rFonts w:ascii="Times New Roman" w:eastAsia="Times New Roman" w:hAnsi="Times New Roman" w:cs="Times New Roman"/>
          <w:sz w:val="30"/>
          <w:szCs w:val="30"/>
          <w:lang w:eastAsia="ru-RU"/>
        </w:rPr>
        <w:t>ая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радиопередач</w:t>
      </w:r>
      <w:r w:rsidR="007848E5">
        <w:rPr>
          <w:rFonts w:ascii="Times New Roman" w:eastAsia="Times New Roman" w:hAnsi="Times New Roman" w:cs="Times New Roman"/>
          <w:sz w:val="30"/>
          <w:szCs w:val="30"/>
          <w:lang w:eastAsia="ru-RU"/>
        </w:rPr>
        <w:t>а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др., а также циклы публикаций и передач, </w:t>
      </w:r>
      <w:r w:rsidRPr="00B7037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опубликованные и вышедшие в эфир в </w:t>
      </w:r>
      <w:r w:rsidR="003D3428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период </w:t>
      </w:r>
      <w:r w:rsidR="00C15AF8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</w:r>
      <w:r w:rsidR="003D3428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с 1 января </w:t>
      </w:r>
      <w:r w:rsidR="00C15AF8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по </w:t>
      </w:r>
      <w:r w:rsidR="00C05CC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20</w:t>
      </w:r>
      <w:r w:rsidR="00C15AF8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ноября </w:t>
      </w:r>
      <w:r w:rsidRPr="00B7037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2019 год</w:t>
      </w:r>
      <w:r w:rsidR="00C15AF8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а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 соответствии с номинациями конкурса. </w:t>
      </w:r>
    </w:p>
    <w:p w:rsidR="006B7735" w:rsidRPr="006B7735" w:rsidRDefault="006B7735" w:rsidP="006B773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7</w:t>
      </w:r>
      <w:r w:rsidR="006A1981">
        <w:rPr>
          <w:rFonts w:ascii="Times New Roman" w:eastAsia="Times New Roman" w:hAnsi="Times New Roman" w:cs="Times New Roman"/>
          <w:sz w:val="30"/>
          <w:szCs w:val="30"/>
          <w:lang w:eastAsia="ru-RU"/>
        </w:rPr>
        <w:t>. 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Материалы представляются в Министерство информации Республики Беларусь с пометкой 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На республиканский конкурс </w:t>
      </w:r>
      <w:r w:rsidR="00C15AF8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От Глобальных целей к локальным действиям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t>"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(г. Минск, </w:t>
      </w:r>
      <w:r w:rsidR="00C05CC4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пр-т Победителей, 11, кабинет 426) </w:t>
      </w:r>
      <w:r w:rsidRPr="006B773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до 1 декабря 2019 года.</w:t>
      </w:r>
    </w:p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8. Для участия в конкурсе представляются: заявка по форме согласно приложению, а также оформленные на печатных или электронных носителях материалы отдельно по каждой номинации (не менее </w:t>
      </w:r>
      <w:r w:rsidR="006A1981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10 публикаций – для газет и 5 для журналов, </w:t>
      </w:r>
      <w:proofErr w:type="spellStart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интернет-ресурсов</w:t>
      </w:r>
      <w:proofErr w:type="spellEnd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</w:t>
      </w:r>
      <w:r w:rsidR="006A1981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="00AD4E3F">
        <w:rPr>
          <w:rFonts w:ascii="Times New Roman" w:eastAsia="Times New Roman" w:hAnsi="Times New Roman" w:cs="Times New Roman"/>
          <w:sz w:val="30"/>
          <w:szCs w:val="30"/>
          <w:lang w:eastAsia="ru-RU"/>
        </w:rPr>
        <w:t>теле-</w:t>
      </w:r>
      <w:r w:rsidR="00027F13">
        <w:rPr>
          <w:rFonts w:ascii="Times New Roman" w:eastAsia="Times New Roman" w:hAnsi="Times New Roman" w:cs="Times New Roman"/>
          <w:sz w:val="30"/>
          <w:szCs w:val="30"/>
          <w:lang w:eastAsia="ru-RU"/>
        </w:rPr>
        <w:t>(</w:t>
      </w:r>
      <w:r w:rsidR="00B70370">
        <w:rPr>
          <w:rFonts w:ascii="Times New Roman" w:eastAsia="Times New Roman" w:hAnsi="Times New Roman" w:cs="Times New Roman"/>
          <w:sz w:val="30"/>
          <w:szCs w:val="30"/>
          <w:lang w:eastAsia="ru-RU"/>
        </w:rPr>
        <w:t>р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адио</w:t>
      </w:r>
      <w:r w:rsidR="00AD4E3F">
        <w:rPr>
          <w:rFonts w:ascii="Times New Roman" w:eastAsia="Times New Roman" w:hAnsi="Times New Roman" w:cs="Times New Roman"/>
          <w:sz w:val="30"/>
          <w:szCs w:val="30"/>
          <w:lang w:eastAsia="ru-RU"/>
        </w:rPr>
        <w:t>-)</w:t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программ). При выдвижении коллективных работ указываются ведущие авторы, но не более трех человек.</w:t>
      </w:r>
    </w:p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9. Подведение итогов конкурса осуществляется жюри, состав которого определяется Министерством информации Республики Беларусь. </w:t>
      </w:r>
      <w:r w:rsidR="006A1981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Итоги конкурса подводятся до </w:t>
      </w:r>
      <w:r w:rsidR="00027F1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2</w:t>
      </w:r>
      <w:r w:rsidRPr="006B773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5 декабря 2019 года.</w:t>
      </w:r>
    </w:p>
    <w:p w:rsidR="006B7735" w:rsidRPr="006B7735" w:rsidRDefault="006B7735" w:rsidP="006B773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10. Решение комиссии о выборе участника-победителя (участников-победителей) принимается открытым голосованием и считается принятым, если за него проголосовало большинство членов жюри, присутствующих на заседании.</w:t>
      </w:r>
    </w:p>
    <w:p w:rsidR="006B7735" w:rsidRPr="006B7735" w:rsidRDefault="006B7735" w:rsidP="006B773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 равном количестве голосов, поданных за участников конкурса, принимается решение, за которое проголосовал председательствующий </w:t>
      </w:r>
      <w:r w:rsidR="00983FCF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на заседании жюри.</w:t>
      </w:r>
    </w:p>
    <w:p w:rsidR="006B7735" w:rsidRPr="006B7735" w:rsidRDefault="006B7735" w:rsidP="006B773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 xml:space="preserve">11. Решение жюри публикуется на сайте Министерства информации Республики Беларусь </w:t>
      </w:r>
      <w:hyperlink r:id="rId6" w:history="1">
        <w:r w:rsidRPr="006B7735">
          <w:rPr>
            <w:rFonts w:ascii="Times New Roman" w:eastAsia="Times New Roman" w:hAnsi="Times New Roman" w:cs="Times New Roman"/>
            <w:color w:val="0563C1"/>
            <w:sz w:val="30"/>
            <w:szCs w:val="30"/>
            <w:u w:val="single"/>
            <w:lang w:eastAsia="ru-RU"/>
          </w:rPr>
          <w:t>http://mininform.gov.by/</w:t>
        </w:r>
      </w:hyperlink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на сайте </w:t>
      </w:r>
      <w:hyperlink r:id="rId7" w:history="1">
        <w:r w:rsidRPr="006B7735">
          <w:rPr>
            <w:rFonts w:ascii="Times New Roman" w:eastAsia="Times New Roman" w:hAnsi="Times New Roman" w:cs="Times New Roman"/>
            <w:color w:val="0563C1"/>
            <w:sz w:val="30"/>
            <w:szCs w:val="30"/>
            <w:u w:val="single"/>
            <w:lang w:val="en-US" w:eastAsia="ru-RU"/>
          </w:rPr>
          <w:t>www</w:t>
        </w:r>
        <w:r w:rsidRPr="006B7735">
          <w:rPr>
            <w:rFonts w:ascii="Times New Roman" w:eastAsia="Times New Roman" w:hAnsi="Times New Roman" w:cs="Times New Roman"/>
            <w:color w:val="0563C1"/>
            <w:sz w:val="30"/>
            <w:szCs w:val="30"/>
            <w:u w:val="single"/>
            <w:lang w:eastAsia="ru-RU"/>
          </w:rPr>
          <w:t>.</w:t>
        </w:r>
        <w:proofErr w:type="spellStart"/>
        <w:r w:rsidRPr="006B7735">
          <w:rPr>
            <w:rFonts w:ascii="Times New Roman" w:eastAsia="Times New Roman" w:hAnsi="Times New Roman" w:cs="Times New Roman"/>
            <w:color w:val="0563C1"/>
            <w:sz w:val="30"/>
            <w:szCs w:val="30"/>
            <w:u w:val="single"/>
            <w:lang w:val="en-US" w:eastAsia="ru-RU"/>
          </w:rPr>
          <w:t>sdgs</w:t>
        </w:r>
        <w:proofErr w:type="spellEnd"/>
        <w:r w:rsidRPr="006B7735">
          <w:rPr>
            <w:rFonts w:ascii="Times New Roman" w:eastAsia="Times New Roman" w:hAnsi="Times New Roman" w:cs="Times New Roman"/>
            <w:color w:val="0563C1"/>
            <w:sz w:val="30"/>
            <w:szCs w:val="30"/>
            <w:u w:val="single"/>
            <w:lang w:eastAsia="ru-RU"/>
          </w:rPr>
          <w:t>.</w:t>
        </w:r>
        <w:r w:rsidRPr="006B7735">
          <w:rPr>
            <w:rFonts w:ascii="Times New Roman" w:eastAsia="Times New Roman" w:hAnsi="Times New Roman" w:cs="Times New Roman"/>
            <w:color w:val="0563C1"/>
            <w:sz w:val="30"/>
            <w:szCs w:val="30"/>
            <w:u w:val="single"/>
            <w:lang w:val="en-US" w:eastAsia="ru-RU"/>
          </w:rPr>
          <w:t>by</w:t>
        </w:r>
      </w:hyperlink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C05621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до </w:t>
      </w:r>
      <w:r w:rsidRPr="006B773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2</w:t>
      </w:r>
      <w:r w:rsidR="00C056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5</w:t>
      </w:r>
      <w:r w:rsidRPr="006B773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6B7735">
        <w:rPr>
          <w:rFonts w:ascii="Times New Roman" w:eastAsia="Times New Roman" w:hAnsi="Times New Roman" w:cs="Times New Roman"/>
          <w:b/>
          <w:sz w:val="30"/>
          <w:szCs w:val="30"/>
          <w:lang w:val="be-BY" w:eastAsia="ru-RU"/>
        </w:rPr>
        <w:t>декабря</w:t>
      </w:r>
      <w:r w:rsidRPr="006B7735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2019 года.</w:t>
      </w:r>
    </w:p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12. Победители конкурса в каждой номинации награждаются дипломами.</w:t>
      </w:r>
    </w:p>
    <w:p w:rsidR="006B7735" w:rsidRPr="006B7735" w:rsidRDefault="006B7735" w:rsidP="006B773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13. Финансирование организации и проведения конкурса осуществляется за счет источников, не запрещенных законодательством.</w:t>
      </w:r>
    </w:p>
    <w:p w:rsidR="006B7735" w:rsidRPr="006B7735" w:rsidRDefault="006B7735" w:rsidP="006B773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>14. Расходы, связанные с подготовкой к участию в конкурсе</w:t>
      </w:r>
      <w:r w:rsidR="00AD4E3F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bookmarkStart w:id="0" w:name="_GoBack"/>
      <w:bookmarkEnd w:id="0"/>
      <w:r w:rsidRPr="006B773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участники конкурса оплачивают самостоятельно.</w:t>
      </w:r>
    </w:p>
    <w:sectPr w:rsidR="006B7735" w:rsidRPr="006B7735" w:rsidSect="00725569">
      <w:headerReference w:type="default" r:id="rId8"/>
      <w:headerReference w:type="first" r:id="rId9"/>
      <w:pgSz w:w="11906" w:h="16838"/>
      <w:pgMar w:top="1134" w:right="567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E1F" w:rsidRDefault="001B1E1F" w:rsidP="00725569">
      <w:pPr>
        <w:spacing w:after="0" w:line="240" w:lineRule="auto"/>
      </w:pPr>
      <w:r>
        <w:separator/>
      </w:r>
    </w:p>
  </w:endnote>
  <w:endnote w:type="continuationSeparator" w:id="0">
    <w:p w:rsidR="001B1E1F" w:rsidRDefault="001B1E1F" w:rsidP="00725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E1F" w:rsidRDefault="001B1E1F" w:rsidP="00725569">
      <w:pPr>
        <w:spacing w:after="0" w:line="240" w:lineRule="auto"/>
      </w:pPr>
      <w:r>
        <w:separator/>
      </w:r>
    </w:p>
  </w:footnote>
  <w:footnote w:type="continuationSeparator" w:id="0">
    <w:p w:rsidR="001B1E1F" w:rsidRDefault="001B1E1F" w:rsidP="00725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7110083"/>
      <w:docPartObj>
        <w:docPartGallery w:val="Page Numbers (Top of Page)"/>
        <w:docPartUnique/>
      </w:docPartObj>
    </w:sdtPr>
    <w:sdtContent>
      <w:p w:rsidR="00725569" w:rsidRDefault="00732897">
        <w:pPr>
          <w:pStyle w:val="a3"/>
          <w:jc w:val="center"/>
        </w:pPr>
        <w:r w:rsidRPr="0072556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25569" w:rsidRPr="0072556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2556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414C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2556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569" w:rsidRDefault="00725569" w:rsidP="00725569">
    <w:pPr>
      <w:pStyle w:val="a3"/>
      <w:tabs>
        <w:tab w:val="clear" w:pos="4677"/>
        <w:tab w:val="clear" w:pos="9355"/>
        <w:tab w:val="left" w:pos="117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735"/>
    <w:rsid w:val="00027F13"/>
    <w:rsid w:val="00061DBE"/>
    <w:rsid w:val="000748E8"/>
    <w:rsid w:val="0016332B"/>
    <w:rsid w:val="001B1E1F"/>
    <w:rsid w:val="001B7E64"/>
    <w:rsid w:val="001C2CBD"/>
    <w:rsid w:val="002A46DA"/>
    <w:rsid w:val="002D3727"/>
    <w:rsid w:val="003054D2"/>
    <w:rsid w:val="0031282B"/>
    <w:rsid w:val="003267B2"/>
    <w:rsid w:val="00330DEF"/>
    <w:rsid w:val="00346FB3"/>
    <w:rsid w:val="003857DB"/>
    <w:rsid w:val="003D2044"/>
    <w:rsid w:val="003D3428"/>
    <w:rsid w:val="004E231A"/>
    <w:rsid w:val="005430DD"/>
    <w:rsid w:val="00557ADC"/>
    <w:rsid w:val="005A70B6"/>
    <w:rsid w:val="005D2624"/>
    <w:rsid w:val="00677653"/>
    <w:rsid w:val="006A1981"/>
    <w:rsid w:val="006B7735"/>
    <w:rsid w:val="00725569"/>
    <w:rsid w:val="00732897"/>
    <w:rsid w:val="00751E48"/>
    <w:rsid w:val="0075311A"/>
    <w:rsid w:val="007618A6"/>
    <w:rsid w:val="007848E5"/>
    <w:rsid w:val="00790705"/>
    <w:rsid w:val="007A57D9"/>
    <w:rsid w:val="00801F35"/>
    <w:rsid w:val="0093049F"/>
    <w:rsid w:val="00983FCF"/>
    <w:rsid w:val="00A02DF1"/>
    <w:rsid w:val="00A724E4"/>
    <w:rsid w:val="00AA29E1"/>
    <w:rsid w:val="00AD4E3F"/>
    <w:rsid w:val="00B055DD"/>
    <w:rsid w:val="00B06781"/>
    <w:rsid w:val="00B47D69"/>
    <w:rsid w:val="00B70370"/>
    <w:rsid w:val="00C05621"/>
    <w:rsid w:val="00C05CC4"/>
    <w:rsid w:val="00C15AF8"/>
    <w:rsid w:val="00C414C1"/>
    <w:rsid w:val="00C43569"/>
    <w:rsid w:val="00C734F6"/>
    <w:rsid w:val="00E117A9"/>
    <w:rsid w:val="00E37045"/>
    <w:rsid w:val="00F01370"/>
    <w:rsid w:val="00F13A27"/>
    <w:rsid w:val="00F7121B"/>
    <w:rsid w:val="00FB5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5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5569"/>
  </w:style>
  <w:style w:type="paragraph" w:styleId="a5">
    <w:name w:val="footer"/>
    <w:basedOn w:val="a"/>
    <w:link w:val="a6"/>
    <w:uiPriority w:val="99"/>
    <w:unhideWhenUsed/>
    <w:rsid w:val="00725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5569"/>
  </w:style>
  <w:style w:type="paragraph" w:styleId="a7">
    <w:name w:val="Balloon Text"/>
    <w:basedOn w:val="a"/>
    <w:link w:val="a8"/>
    <w:uiPriority w:val="99"/>
    <w:semiHidden/>
    <w:unhideWhenUsed/>
    <w:rsid w:val="00330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30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dgs.b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inform.gov.by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2019-08-05T13:51:00Z</cp:lastPrinted>
  <dcterms:created xsi:type="dcterms:W3CDTF">2019-08-22T13:11:00Z</dcterms:created>
  <dcterms:modified xsi:type="dcterms:W3CDTF">2019-08-22T13:11:00Z</dcterms:modified>
</cp:coreProperties>
</file>